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815D67" w14:textId="77777777" w:rsidR="00F76DAA" w:rsidRPr="00EA2C9B" w:rsidRDefault="00F76DAA" w:rsidP="00F76DAA">
      <w:pPr>
        <w:spacing w:line="240" w:lineRule="auto"/>
        <w:jc w:val="center"/>
        <w:rPr>
          <w:rFonts w:eastAsia="Times New Roman" w:cs="Arial"/>
          <w:b/>
          <w:bCs/>
          <w:caps/>
          <w:sz w:val="40"/>
          <w:szCs w:val="40"/>
          <w:u w:val="single"/>
        </w:rPr>
      </w:pPr>
      <w:bookmarkStart w:id="0" w:name="_Hlk8822449"/>
      <w:r w:rsidRPr="00EA2C9B">
        <w:rPr>
          <w:rFonts w:eastAsia="Times New Roman" w:cs="Arial"/>
          <w:b/>
          <w:bCs/>
          <w:caps/>
          <w:sz w:val="40"/>
          <w:szCs w:val="40"/>
          <w:u w:val="single"/>
        </w:rPr>
        <w:t>rekonstrukce výpravní budovy v žst písek</w:t>
      </w:r>
    </w:p>
    <w:bookmarkEnd w:id="0"/>
    <w:p w14:paraId="68E925E3" w14:textId="77777777" w:rsidR="00F76DAA" w:rsidRPr="00EA2C9B" w:rsidRDefault="00F76DAA" w:rsidP="00F76DAA">
      <w:pPr>
        <w:spacing w:line="240" w:lineRule="auto"/>
        <w:jc w:val="center"/>
        <w:rPr>
          <w:rFonts w:eastAsia="Times New Roman" w:cs="Arial"/>
          <w:b/>
          <w:bCs/>
          <w:caps/>
          <w:sz w:val="40"/>
          <w:szCs w:val="40"/>
        </w:rPr>
      </w:pPr>
    </w:p>
    <w:p w14:paraId="535F5DC4" w14:textId="77777777" w:rsidR="00F76DAA" w:rsidRPr="00EA2C9B" w:rsidRDefault="00F76DAA" w:rsidP="00F76DAA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  <w:r w:rsidRPr="00EA2C9B">
        <w:rPr>
          <w:rFonts w:eastAsia="Times New Roman" w:cs="Arial"/>
          <w:bCs/>
          <w:caps/>
          <w:noProof/>
          <w:sz w:val="56"/>
          <w:szCs w:val="56"/>
        </w:rPr>
        <w:drawing>
          <wp:inline distT="0" distB="0" distL="0" distR="0" wp14:anchorId="6ED12F41" wp14:editId="6A0ECDAB">
            <wp:extent cx="5760720" cy="432054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20190309_13285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9CFC0D" w14:textId="77777777" w:rsidR="00F76DAA" w:rsidRPr="00EA2C9B" w:rsidRDefault="00F76DAA" w:rsidP="00F76DAA">
      <w:pPr>
        <w:tabs>
          <w:tab w:val="center" w:pos="4536"/>
          <w:tab w:val="right" w:pos="9072"/>
        </w:tabs>
        <w:spacing w:line="240" w:lineRule="auto"/>
        <w:jc w:val="center"/>
        <w:rPr>
          <w:rFonts w:eastAsia="Times New Roman" w:cs="Arial"/>
          <w:b/>
          <w:bCs/>
          <w:sz w:val="20"/>
          <w:szCs w:val="20"/>
          <w:lang w:eastAsia="cs-CZ"/>
        </w:rPr>
      </w:pPr>
    </w:p>
    <w:p w14:paraId="5755DB84" w14:textId="5F62564D" w:rsidR="00E85660" w:rsidRPr="00EA2C9B" w:rsidRDefault="00FC6BC5" w:rsidP="00F76DAA">
      <w:pPr>
        <w:tabs>
          <w:tab w:val="center" w:pos="4536"/>
          <w:tab w:val="right" w:pos="9072"/>
        </w:tabs>
        <w:spacing w:line="240" w:lineRule="auto"/>
        <w:jc w:val="center"/>
        <w:rPr>
          <w:rFonts w:eastAsia="Times New Roman" w:cs="Aharoni"/>
          <w:b/>
          <w:sz w:val="26"/>
          <w:szCs w:val="26"/>
          <w:lang w:eastAsia="cs-CZ"/>
        </w:rPr>
      </w:pPr>
      <w:r>
        <w:rPr>
          <w:rFonts w:eastAsia="Times New Roman" w:cs="Arial"/>
          <w:b/>
          <w:bCs/>
          <w:sz w:val="20"/>
          <w:szCs w:val="20"/>
          <w:lang w:eastAsia="cs-CZ"/>
        </w:rPr>
        <w:pict w14:anchorId="086D6326">
          <v:rect id="_x0000_i1025" style="width:453.6pt;height:1.5pt" o:hralign="center" o:hrstd="t" o:hr="t" fillcolor="#a0a0a0" stroked="f"/>
        </w:pict>
      </w:r>
    </w:p>
    <w:p w14:paraId="13D33E0F" w14:textId="5A95A9C1" w:rsidR="00E85660" w:rsidRPr="00EA2C9B" w:rsidRDefault="00F76DAA" w:rsidP="00E85660">
      <w:pPr>
        <w:tabs>
          <w:tab w:val="center" w:pos="4536"/>
          <w:tab w:val="right" w:pos="9072"/>
        </w:tabs>
        <w:spacing w:line="240" w:lineRule="auto"/>
        <w:jc w:val="center"/>
        <w:rPr>
          <w:rFonts w:eastAsia="Times New Roman" w:cs="Aharoni"/>
          <w:b/>
          <w:sz w:val="26"/>
          <w:szCs w:val="26"/>
          <w:lang w:eastAsia="cs-CZ"/>
        </w:rPr>
      </w:pPr>
      <w:r w:rsidRPr="00EA2C9B">
        <w:rPr>
          <w:rFonts w:eastAsia="Times New Roman" w:cs="Aharoni"/>
          <w:b/>
          <w:noProof/>
          <w:sz w:val="26"/>
          <w:szCs w:val="26"/>
          <w:lang w:eastAsia="cs-CZ"/>
        </w:rPr>
        <w:drawing>
          <wp:anchor distT="0" distB="0" distL="114300" distR="114300" simplePos="0" relativeHeight="251657216" behindDoc="1" locked="0" layoutInCell="1" allowOverlap="1" wp14:anchorId="4F4D8B4D" wp14:editId="54311FB1">
            <wp:simplePos x="0" y="0"/>
            <wp:positionH relativeFrom="column">
              <wp:posOffset>15240</wp:posOffset>
            </wp:positionH>
            <wp:positionV relativeFrom="paragraph">
              <wp:posOffset>50800</wp:posOffset>
            </wp:positionV>
            <wp:extent cx="2430145" cy="277495"/>
            <wp:effectExtent l="0" t="0" r="8255" b="8255"/>
            <wp:wrapTight wrapText="bothSides">
              <wp:wrapPolygon edited="0">
                <wp:start x="0" y="0"/>
                <wp:lineTo x="0" y="20760"/>
                <wp:lineTo x="21504" y="20760"/>
                <wp:lineTo x="21504" y="0"/>
                <wp:lineTo x="0" y="0"/>
              </wp:wrapPolygon>
            </wp:wrapTight>
            <wp:docPr id="4" name="obrázek 44" descr="LOGA-APREA_křivky_oranžová_255_102_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LOGA-APREA_křivky_oranžová_255_102_5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145" cy="277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A007687" w14:textId="77777777" w:rsidR="00E85660" w:rsidRPr="00EA2C9B" w:rsidRDefault="00E85660" w:rsidP="00E85660">
      <w:pPr>
        <w:tabs>
          <w:tab w:val="center" w:pos="4536"/>
          <w:tab w:val="right" w:pos="9072"/>
        </w:tabs>
        <w:spacing w:line="240" w:lineRule="auto"/>
        <w:jc w:val="center"/>
        <w:rPr>
          <w:rFonts w:eastAsia="Times New Roman" w:cs="Arial"/>
          <w:b/>
          <w:bCs/>
          <w:sz w:val="20"/>
          <w:szCs w:val="20"/>
          <w:lang w:eastAsia="cs-CZ"/>
        </w:rPr>
      </w:pPr>
    </w:p>
    <w:p w14:paraId="6ECFF1E8" w14:textId="77777777" w:rsidR="00E85660" w:rsidRPr="00EA2C9B" w:rsidRDefault="00FC6BC5" w:rsidP="00E85660">
      <w:pPr>
        <w:tabs>
          <w:tab w:val="center" w:pos="4536"/>
          <w:tab w:val="right" w:pos="9072"/>
        </w:tabs>
        <w:spacing w:line="240" w:lineRule="auto"/>
        <w:jc w:val="center"/>
        <w:rPr>
          <w:rFonts w:eastAsia="Times New Roman" w:cs="Arial"/>
          <w:b/>
          <w:bCs/>
          <w:sz w:val="20"/>
          <w:szCs w:val="20"/>
          <w:lang w:eastAsia="cs-CZ"/>
        </w:rPr>
      </w:pPr>
      <w:r>
        <w:rPr>
          <w:rFonts w:eastAsia="Times New Roman" w:cs="Arial"/>
          <w:b/>
          <w:bCs/>
          <w:sz w:val="20"/>
          <w:szCs w:val="20"/>
          <w:lang w:eastAsia="cs-CZ"/>
        </w:rPr>
        <w:pict w14:anchorId="490D44D0">
          <v:rect id="_x0000_i1026" style="width:453.6pt;height:1.5pt" o:hralign="center" o:hrstd="t" o:hr="t" fillcolor="#a0a0a0" stroked="f"/>
        </w:pict>
      </w:r>
    </w:p>
    <w:p w14:paraId="3A803B75" w14:textId="77777777" w:rsidR="00E85660" w:rsidRPr="00EA2C9B" w:rsidRDefault="00E85660" w:rsidP="00E85660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val="ru-RU" w:eastAsia="cs-CZ"/>
        </w:rPr>
      </w:pPr>
      <w:r w:rsidRPr="00EA2C9B">
        <w:rPr>
          <w:rFonts w:eastAsia="Times New Roman" w:cs="Arial"/>
          <w:b/>
          <w:bCs/>
          <w:sz w:val="18"/>
          <w:szCs w:val="18"/>
          <w:lang w:val="ru-RU" w:eastAsia="cs-CZ"/>
        </w:rPr>
        <w:t>Aprea, s. r.o.; Ocelářská 35/1354; 190 00 Praha 9; IČO: 27245918; tel: +420 </w:t>
      </w:r>
      <w:r w:rsidRPr="00EA2C9B">
        <w:rPr>
          <w:rFonts w:eastAsia="Times New Roman" w:cs="Arial"/>
          <w:b/>
          <w:bCs/>
          <w:sz w:val="18"/>
          <w:szCs w:val="18"/>
          <w:lang w:eastAsia="cs-CZ"/>
        </w:rPr>
        <w:t>270 004 100</w:t>
      </w:r>
      <w:r w:rsidRPr="00EA2C9B">
        <w:rPr>
          <w:rFonts w:eastAsia="Times New Roman" w:cs="Arial"/>
          <w:b/>
          <w:bCs/>
          <w:sz w:val="18"/>
          <w:szCs w:val="18"/>
          <w:lang w:val="ru-RU" w:eastAsia="cs-CZ"/>
        </w:rPr>
        <w:t>;</w:t>
      </w:r>
    </w:p>
    <w:p w14:paraId="6475B9D0" w14:textId="77777777" w:rsidR="00E85660" w:rsidRPr="00EA2C9B" w:rsidRDefault="00E85660" w:rsidP="00E85660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val="ru-RU" w:eastAsia="cs-CZ"/>
        </w:rPr>
      </w:pPr>
      <w:r w:rsidRPr="00EA2C9B">
        <w:rPr>
          <w:rFonts w:eastAsia="Times New Roman" w:cs="Arial"/>
          <w:b/>
          <w:bCs/>
          <w:sz w:val="18"/>
          <w:szCs w:val="18"/>
          <w:lang w:val="ru-RU" w:eastAsia="cs-CZ"/>
        </w:rPr>
        <w:t>e-mail: aprea@aprea.cz ; web: www.aprea.cz</w:t>
      </w:r>
    </w:p>
    <w:p w14:paraId="13665741" w14:textId="77777777" w:rsidR="00E85660" w:rsidRPr="00EA2C9B" w:rsidRDefault="00FC6BC5" w:rsidP="00E85660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pict w14:anchorId="1D15C3BE">
          <v:rect id="_x0000_i1027" style="width:453.6pt;height:1.5pt" o:hralign="center" o:hrstd="t" o:hr="t" fillcolor="#a0a0a0" stroked="f"/>
        </w:pict>
      </w:r>
    </w:p>
    <w:p w14:paraId="582E014C" w14:textId="43BCF867" w:rsidR="00E85660" w:rsidRPr="00EA2C9B" w:rsidRDefault="00E85660" w:rsidP="00E85660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EA2C9B">
        <w:rPr>
          <w:rFonts w:eastAsia="Times New Roman" w:cs="Arial"/>
          <w:b/>
          <w:snapToGrid w:val="0"/>
          <w:sz w:val="20"/>
          <w:szCs w:val="20"/>
          <w:lang w:eastAsia="cs-CZ"/>
        </w:rPr>
        <w:t>Vypracoval:</w:t>
      </w:r>
      <w:r w:rsidRPr="00EA2C9B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 xml:space="preserve">Ing. </w:t>
      </w:r>
      <w:r w:rsidR="00CE1D07" w:rsidRPr="00EA2C9B">
        <w:rPr>
          <w:rFonts w:eastAsia="Times New Roman" w:cs="Arial"/>
          <w:b/>
          <w:snapToGrid w:val="0"/>
          <w:sz w:val="20"/>
          <w:szCs w:val="20"/>
          <w:lang w:eastAsia="cs-CZ"/>
        </w:rPr>
        <w:t>Radoslav Štěpánek</w:t>
      </w:r>
    </w:p>
    <w:p w14:paraId="77F4B2A6" w14:textId="77777777" w:rsidR="00E85660" w:rsidRPr="00EA2C9B" w:rsidRDefault="00E85660" w:rsidP="00E85660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EA2C9B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Zodpovědný projektant: </w:t>
      </w:r>
      <w:r w:rsidRPr="00EA2C9B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Ing. Petr Legner</w:t>
      </w:r>
    </w:p>
    <w:p w14:paraId="017675AE" w14:textId="77777777" w:rsidR="00E85660" w:rsidRPr="00EA2C9B" w:rsidRDefault="00FC6BC5" w:rsidP="00E85660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</w:rPr>
      </w:pPr>
      <w:r>
        <w:rPr>
          <w:rFonts w:eastAsia="Times New Roman" w:cs="Arial"/>
          <w:b/>
          <w:bCs/>
          <w:sz w:val="18"/>
          <w:szCs w:val="18"/>
        </w:rPr>
        <w:pict w14:anchorId="6703243E">
          <v:rect id="_x0000_i1028" style="width:453.6pt;height:1.5pt" o:hralign="center" o:hrstd="t" o:hr="t" fillcolor="#a0a0a0" stroked="f"/>
        </w:pict>
      </w:r>
    </w:p>
    <w:p w14:paraId="53C436B5" w14:textId="77777777" w:rsidR="00F76DAA" w:rsidRPr="00EA2C9B" w:rsidRDefault="00F76DAA" w:rsidP="00F76DAA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EA2C9B">
        <w:rPr>
          <w:rFonts w:eastAsia="Times New Roman" w:cs="Arial"/>
          <w:b/>
          <w:snapToGrid w:val="0"/>
          <w:sz w:val="20"/>
          <w:szCs w:val="20"/>
          <w:lang w:eastAsia="cs-CZ"/>
        </w:rPr>
        <w:t>Stavebník:</w:t>
      </w:r>
      <w:r w:rsidRPr="00EA2C9B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Správa železniční dopravní cesty, státní organizace</w:t>
      </w:r>
    </w:p>
    <w:p w14:paraId="29739233" w14:textId="77777777" w:rsidR="00F76DAA" w:rsidRPr="00EA2C9B" w:rsidRDefault="00F76DAA" w:rsidP="00F76DAA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snapToGrid w:val="0"/>
          <w:sz w:val="20"/>
          <w:szCs w:val="20"/>
          <w:lang w:eastAsia="cs-CZ"/>
        </w:rPr>
      </w:pPr>
      <w:r w:rsidRPr="00EA2C9B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Dlážděná 1003/7, 110 00 Praha 1</w:t>
      </w:r>
    </w:p>
    <w:p w14:paraId="51BC7D34" w14:textId="77777777" w:rsidR="00F76DAA" w:rsidRPr="00EA2C9B" w:rsidRDefault="00F76DAA" w:rsidP="00F76DAA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caps/>
        </w:rPr>
      </w:pPr>
      <w:r w:rsidRPr="00EA2C9B">
        <w:rPr>
          <w:rFonts w:eastAsia="Times New Roman" w:cs="Arial"/>
          <w:b/>
          <w:snapToGrid w:val="0"/>
          <w:sz w:val="20"/>
          <w:szCs w:val="24"/>
          <w:lang w:eastAsia="cs-CZ"/>
        </w:rPr>
        <w:t>Akce:</w:t>
      </w:r>
      <w:r w:rsidRPr="00EA2C9B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bookmarkStart w:id="1" w:name="_Hlk8822438"/>
      <w:r w:rsidRPr="00EA2C9B">
        <w:rPr>
          <w:rFonts w:eastAsia="Times New Roman" w:cs="Arial"/>
          <w:b/>
          <w:bCs/>
          <w:u w:val="single"/>
        </w:rPr>
        <w:t>Rekonstrukce výpravní budovy v žst Písek</w:t>
      </w:r>
      <w:bookmarkEnd w:id="1"/>
    </w:p>
    <w:p w14:paraId="471C0317" w14:textId="77777777" w:rsidR="00F76DAA" w:rsidRPr="00EA2C9B" w:rsidRDefault="00F76DAA" w:rsidP="00F76DAA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EA2C9B">
        <w:rPr>
          <w:rFonts w:eastAsia="Times New Roman" w:cs="Arial"/>
          <w:b/>
          <w:snapToGrid w:val="0"/>
          <w:sz w:val="20"/>
          <w:szCs w:val="20"/>
          <w:lang w:eastAsia="cs-CZ"/>
        </w:rPr>
        <w:t>Hlavní nádraží 308</w:t>
      </w:r>
    </w:p>
    <w:p w14:paraId="18AF62F9" w14:textId="77777777" w:rsidR="00F76DAA" w:rsidRPr="00EA2C9B" w:rsidRDefault="00F76DAA" w:rsidP="00F76DAA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EA2C9B">
        <w:rPr>
          <w:rFonts w:eastAsia="Times New Roman" w:cs="Arial"/>
          <w:b/>
          <w:snapToGrid w:val="0"/>
          <w:sz w:val="20"/>
          <w:szCs w:val="20"/>
          <w:lang w:eastAsia="cs-CZ"/>
        </w:rPr>
        <w:t>parcelní číslo: st.789, st.1930, st.1588, 1067/1, 2691/1</w:t>
      </w:r>
    </w:p>
    <w:p w14:paraId="1B74A73A" w14:textId="77777777" w:rsidR="00F76DAA" w:rsidRPr="00EA2C9B" w:rsidRDefault="00F76DAA" w:rsidP="00F76DAA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EA2C9B">
        <w:rPr>
          <w:rFonts w:eastAsia="Times New Roman" w:cs="Arial"/>
          <w:b/>
          <w:snapToGrid w:val="0"/>
          <w:sz w:val="20"/>
          <w:szCs w:val="20"/>
          <w:lang w:eastAsia="cs-CZ"/>
        </w:rPr>
        <w:t>Katastrální území: Písek [720755]</w:t>
      </w:r>
    </w:p>
    <w:p w14:paraId="65401B75" w14:textId="11037666" w:rsidR="00F76DAA" w:rsidRPr="00EA2C9B" w:rsidRDefault="00F76DAA" w:rsidP="00F76DAA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4"/>
          <w:lang w:eastAsia="cs-CZ"/>
        </w:rPr>
      </w:pPr>
      <w:r w:rsidRPr="00EA2C9B">
        <w:rPr>
          <w:rFonts w:eastAsia="Times New Roman" w:cs="Arial"/>
          <w:b/>
          <w:snapToGrid w:val="0"/>
          <w:sz w:val="20"/>
          <w:szCs w:val="24"/>
          <w:lang w:eastAsia="cs-CZ"/>
        </w:rPr>
        <w:t>Datum:</w:t>
      </w:r>
      <w:r w:rsidRPr="00EA2C9B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 w:rsidR="00B12C92" w:rsidRPr="00B12C92">
        <w:rPr>
          <w:rFonts w:eastAsia="Times New Roman" w:cs="Arial"/>
          <w:b/>
          <w:snapToGrid w:val="0"/>
          <w:sz w:val="20"/>
          <w:szCs w:val="24"/>
          <w:lang w:eastAsia="cs-CZ"/>
        </w:rPr>
        <w:t>6/2020</w:t>
      </w:r>
    </w:p>
    <w:p w14:paraId="676A4AF7" w14:textId="77777777" w:rsidR="00F76DAA" w:rsidRPr="00EA2C9B" w:rsidRDefault="00F76DAA" w:rsidP="00F76DAA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EA2C9B">
        <w:rPr>
          <w:rFonts w:eastAsia="Times New Roman" w:cs="Arial"/>
          <w:b/>
          <w:snapToGrid w:val="0"/>
          <w:sz w:val="20"/>
          <w:szCs w:val="20"/>
          <w:lang w:eastAsia="cs-CZ"/>
        </w:rPr>
        <w:t>Stupeň PD:</w:t>
      </w:r>
      <w:r w:rsidRPr="00EA2C9B"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  <w:r w:rsidRPr="00EA2C9B">
        <w:rPr>
          <w:rFonts w:eastAsia="Times New Roman" w:cs="Arial"/>
          <w:b/>
          <w:snapToGrid w:val="0"/>
          <w:sz w:val="32"/>
          <w:szCs w:val="32"/>
          <w:lang w:eastAsia="cs-CZ"/>
        </w:rPr>
        <w:t>DSP</w:t>
      </w:r>
    </w:p>
    <w:p w14:paraId="5EF3ADFE" w14:textId="77777777" w:rsidR="00E85660" w:rsidRPr="00EA2C9B" w:rsidRDefault="00FC6BC5" w:rsidP="00E85660">
      <w:pPr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pict w14:anchorId="7E923EA7">
          <v:rect id="_x0000_i1029" style="width:453.6pt;height:1.5pt" o:hralign="center" o:hrstd="t" o:hr="t" fillcolor="#a0a0a0" stroked="f"/>
        </w:pict>
      </w:r>
    </w:p>
    <w:p w14:paraId="4566D76B" w14:textId="0B271843" w:rsidR="00D336D6" w:rsidRPr="00EA2C9B" w:rsidRDefault="00D336D6" w:rsidP="00E85660">
      <w:pPr>
        <w:tabs>
          <w:tab w:val="left" w:pos="1134"/>
        </w:tabs>
        <w:contextualSpacing/>
        <w:rPr>
          <w:rFonts w:cs="Arial"/>
          <w:b/>
          <w:sz w:val="36"/>
          <w:szCs w:val="36"/>
        </w:rPr>
      </w:pPr>
      <w:r w:rsidRPr="00EA2C9B">
        <w:rPr>
          <w:rFonts w:cs="Arial"/>
          <w:b/>
          <w:sz w:val="36"/>
          <w:szCs w:val="36"/>
        </w:rPr>
        <w:t>E.2</w:t>
      </w:r>
      <w:r w:rsidR="00E85660" w:rsidRPr="00EA2C9B">
        <w:rPr>
          <w:rFonts w:cs="Arial"/>
          <w:b/>
          <w:sz w:val="36"/>
          <w:szCs w:val="36"/>
        </w:rPr>
        <w:t>.</w:t>
      </w:r>
      <w:r w:rsidR="00F76DAA" w:rsidRPr="00EA2C9B">
        <w:rPr>
          <w:rFonts w:cs="Arial"/>
          <w:b/>
          <w:sz w:val="36"/>
          <w:szCs w:val="36"/>
        </w:rPr>
        <w:t>2</w:t>
      </w:r>
    </w:p>
    <w:p w14:paraId="1562FE2A" w14:textId="50435221" w:rsidR="00E85660" w:rsidRPr="00EA2C9B" w:rsidRDefault="00CE1D07" w:rsidP="00E85660">
      <w:pPr>
        <w:tabs>
          <w:tab w:val="left" w:pos="1134"/>
        </w:tabs>
        <w:contextualSpacing/>
        <w:rPr>
          <w:rFonts w:cs="Arial"/>
          <w:b/>
          <w:sz w:val="36"/>
          <w:szCs w:val="36"/>
        </w:rPr>
      </w:pPr>
      <w:r w:rsidRPr="00EA2C9B">
        <w:rPr>
          <w:rFonts w:cs="Arial"/>
          <w:b/>
          <w:sz w:val="36"/>
          <w:szCs w:val="36"/>
        </w:rPr>
        <w:t>EXTERIÉR</w:t>
      </w:r>
      <w:r w:rsidR="00E85660" w:rsidRPr="00EA2C9B">
        <w:rPr>
          <w:rFonts w:cs="Arial"/>
          <w:b/>
          <w:sz w:val="36"/>
          <w:szCs w:val="36"/>
        </w:rPr>
        <w:t xml:space="preserve"> – TECHNICKÁ ZPRÁVA</w:t>
      </w:r>
    </w:p>
    <w:p w14:paraId="11BD4004" w14:textId="77777777" w:rsidR="00421236" w:rsidRPr="00EA2C9B" w:rsidRDefault="00E85660" w:rsidP="00E85660">
      <w:pPr>
        <w:jc w:val="center"/>
        <w:rPr>
          <w:rFonts w:cs="Arial"/>
          <w:b/>
          <w:bCs/>
          <w:sz w:val="24"/>
          <w:szCs w:val="24"/>
        </w:rPr>
      </w:pPr>
      <w:r w:rsidRPr="00EA2C9B">
        <w:rPr>
          <w:rFonts w:cs="Arial"/>
          <w:b/>
          <w:sz w:val="36"/>
          <w:szCs w:val="36"/>
        </w:rPr>
        <w:br w:type="page"/>
      </w:r>
      <w:r w:rsidR="00FC6BC5">
        <w:rPr>
          <w:rFonts w:cs="Arial"/>
          <w:b/>
          <w:bCs/>
          <w:sz w:val="24"/>
          <w:szCs w:val="24"/>
        </w:rPr>
        <w:lastRenderedPageBreak/>
        <w:pict w14:anchorId="4B7A8E98">
          <v:rect id="_x0000_i1030" style="width:453.6pt;height:1.5pt" o:hralign="center" o:hrstd="t" o:hr="t" fillcolor="#a0a0a0" stroked="f"/>
        </w:pict>
      </w:r>
    </w:p>
    <w:p w14:paraId="244D9A1E" w14:textId="77777777" w:rsidR="0092445C" w:rsidRPr="00EA2C9B" w:rsidRDefault="00A73544" w:rsidP="00982F93">
      <w:pPr>
        <w:pStyle w:val="Obsah1"/>
      </w:pPr>
      <w:r w:rsidRPr="00EA2C9B">
        <w:t>OBSAH:</w:t>
      </w:r>
    </w:p>
    <w:p w14:paraId="1B8318BB" w14:textId="155DB53A" w:rsidR="00EA2C9B" w:rsidRPr="00EA2C9B" w:rsidRDefault="00FB4232">
      <w:pPr>
        <w:pStyle w:val="Obsah1"/>
        <w:rPr>
          <w:rFonts w:eastAsiaTheme="minorEastAsia" w:cstheme="minorBidi"/>
          <w:b w:val="0"/>
          <w:sz w:val="22"/>
          <w:szCs w:val="22"/>
          <w:lang w:eastAsia="cs-CZ"/>
        </w:rPr>
      </w:pPr>
      <w:r w:rsidRPr="00EA2C9B">
        <w:rPr>
          <w:rFonts w:eastAsia="Times New Roman" w:cs="Arial"/>
          <w:sz w:val="20"/>
          <w:szCs w:val="20"/>
          <w:lang w:eastAsia="cs-CZ"/>
        </w:rPr>
        <w:fldChar w:fldCharType="begin"/>
      </w:r>
      <w:r w:rsidR="0092445C" w:rsidRPr="00EA2C9B">
        <w:rPr>
          <w:rFonts w:eastAsia="Times New Roman" w:cs="Arial"/>
          <w:sz w:val="20"/>
          <w:szCs w:val="20"/>
          <w:lang w:eastAsia="cs-CZ"/>
        </w:rPr>
        <w:instrText xml:space="preserve"> TOC \o "1-4" \u </w:instrText>
      </w:r>
      <w:r w:rsidRPr="00EA2C9B">
        <w:rPr>
          <w:rFonts w:eastAsia="Times New Roman" w:cs="Arial"/>
          <w:sz w:val="20"/>
          <w:szCs w:val="20"/>
          <w:lang w:eastAsia="cs-CZ"/>
        </w:rPr>
        <w:fldChar w:fldCharType="separate"/>
      </w:r>
      <w:r w:rsidR="00EA2C9B" w:rsidRPr="00EA2C9B">
        <w:rPr>
          <w:color w:val="000000"/>
        </w:rPr>
        <w:t>1</w:t>
      </w:r>
      <w:r w:rsidR="00EA2C9B" w:rsidRPr="00EA2C9B">
        <w:rPr>
          <w:rFonts w:eastAsiaTheme="minorEastAsia" w:cstheme="minorBidi"/>
          <w:b w:val="0"/>
          <w:sz w:val="22"/>
          <w:szCs w:val="22"/>
          <w:lang w:eastAsia="cs-CZ"/>
        </w:rPr>
        <w:tab/>
      </w:r>
      <w:r w:rsidR="00EA2C9B" w:rsidRPr="00EA2C9B">
        <w:t>IDENTIFIKAČNÍ ÚDAJE STAVBY</w:t>
      </w:r>
      <w:r w:rsidR="00EA2C9B" w:rsidRPr="00EA2C9B">
        <w:tab/>
      </w:r>
      <w:r w:rsidR="00EA2C9B" w:rsidRPr="00EA2C9B">
        <w:fldChar w:fldCharType="begin"/>
      </w:r>
      <w:r w:rsidR="00EA2C9B" w:rsidRPr="00EA2C9B">
        <w:instrText xml:space="preserve"> PAGEREF _Toc14100134 \h </w:instrText>
      </w:r>
      <w:r w:rsidR="00EA2C9B" w:rsidRPr="00EA2C9B">
        <w:fldChar w:fldCharType="separate"/>
      </w:r>
      <w:r w:rsidR="009C4339">
        <w:t>3</w:t>
      </w:r>
      <w:r w:rsidR="00EA2C9B" w:rsidRPr="00EA2C9B">
        <w:fldChar w:fldCharType="end"/>
      </w:r>
    </w:p>
    <w:p w14:paraId="0F58900F" w14:textId="20466E46" w:rsidR="00EA2C9B" w:rsidRPr="00EA2C9B" w:rsidRDefault="00EA2C9B">
      <w:pPr>
        <w:pStyle w:val="Obsah2"/>
        <w:rPr>
          <w:rFonts w:eastAsiaTheme="minorEastAsia" w:cstheme="minorBidi"/>
          <w:sz w:val="22"/>
          <w:szCs w:val="22"/>
          <w:lang w:eastAsia="cs-CZ"/>
        </w:rPr>
      </w:pPr>
      <w:r w:rsidRPr="00EA2C9B">
        <w:rPr>
          <w:color w:val="000000"/>
        </w:rPr>
        <w:t>1.1</w:t>
      </w:r>
      <w:r w:rsidRPr="00EA2C9B">
        <w:rPr>
          <w:rFonts w:eastAsiaTheme="minorEastAsia" w:cstheme="minorBidi"/>
          <w:sz w:val="22"/>
          <w:szCs w:val="22"/>
          <w:lang w:eastAsia="cs-CZ"/>
        </w:rPr>
        <w:tab/>
      </w:r>
      <w:r w:rsidRPr="00EA2C9B">
        <w:t>Údaje o stavbě</w:t>
      </w:r>
      <w:r w:rsidRPr="00EA2C9B">
        <w:tab/>
      </w:r>
      <w:r w:rsidRPr="00EA2C9B">
        <w:fldChar w:fldCharType="begin"/>
      </w:r>
      <w:r w:rsidRPr="00EA2C9B">
        <w:instrText xml:space="preserve"> PAGEREF _Toc14100135 \h </w:instrText>
      </w:r>
      <w:r w:rsidRPr="00EA2C9B">
        <w:fldChar w:fldCharType="separate"/>
      </w:r>
      <w:r w:rsidR="009C4339">
        <w:t>3</w:t>
      </w:r>
      <w:r w:rsidRPr="00EA2C9B">
        <w:fldChar w:fldCharType="end"/>
      </w:r>
    </w:p>
    <w:p w14:paraId="539B45EC" w14:textId="4E0A4F43" w:rsidR="00EA2C9B" w:rsidRPr="00EA2C9B" w:rsidRDefault="00EA2C9B">
      <w:pPr>
        <w:pStyle w:val="Obsah3"/>
        <w:tabs>
          <w:tab w:val="left" w:pos="1100"/>
          <w:tab w:val="right" w:leader="dot" w:pos="9062"/>
        </w:tabs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r w:rsidRPr="00EA2C9B">
        <w:rPr>
          <w:rFonts w:ascii="Arial Narrow" w:hAnsi="Arial Narrow"/>
          <w:color w:val="000000"/>
        </w:rPr>
        <w:t>1.1.1</w:t>
      </w:r>
      <w:r w:rsidRPr="00EA2C9B">
        <w:rPr>
          <w:rFonts w:ascii="Arial Narrow" w:eastAsiaTheme="minorEastAsia" w:hAnsi="Arial Narrow" w:cstheme="minorBidi"/>
          <w:sz w:val="22"/>
          <w:szCs w:val="22"/>
          <w:lang w:val="cs-CZ" w:eastAsia="cs-CZ"/>
        </w:rPr>
        <w:tab/>
      </w:r>
      <w:r w:rsidRPr="00EA2C9B">
        <w:rPr>
          <w:rFonts w:ascii="Arial Narrow" w:hAnsi="Arial Narrow"/>
        </w:rPr>
        <w:t>Název stavby</w:t>
      </w:r>
      <w:r w:rsidRPr="00EA2C9B">
        <w:rPr>
          <w:rFonts w:ascii="Arial Narrow" w:hAnsi="Arial Narrow"/>
        </w:rPr>
        <w:tab/>
      </w:r>
      <w:r w:rsidRPr="00EA2C9B">
        <w:rPr>
          <w:rFonts w:ascii="Arial Narrow" w:hAnsi="Arial Narrow"/>
        </w:rPr>
        <w:fldChar w:fldCharType="begin"/>
      </w:r>
      <w:r w:rsidRPr="00EA2C9B">
        <w:rPr>
          <w:rFonts w:ascii="Arial Narrow" w:hAnsi="Arial Narrow"/>
        </w:rPr>
        <w:instrText xml:space="preserve"> PAGEREF _Toc14100136 \h </w:instrText>
      </w:r>
      <w:r w:rsidRPr="00EA2C9B">
        <w:rPr>
          <w:rFonts w:ascii="Arial Narrow" w:hAnsi="Arial Narrow"/>
        </w:rPr>
      </w:r>
      <w:r w:rsidRPr="00EA2C9B">
        <w:rPr>
          <w:rFonts w:ascii="Arial Narrow" w:hAnsi="Arial Narrow"/>
        </w:rPr>
        <w:fldChar w:fldCharType="separate"/>
      </w:r>
      <w:r w:rsidR="009C4339">
        <w:rPr>
          <w:rFonts w:ascii="Arial Narrow" w:hAnsi="Arial Narrow"/>
        </w:rPr>
        <w:t>3</w:t>
      </w:r>
      <w:r w:rsidRPr="00EA2C9B">
        <w:rPr>
          <w:rFonts w:ascii="Arial Narrow" w:hAnsi="Arial Narrow"/>
        </w:rPr>
        <w:fldChar w:fldCharType="end"/>
      </w:r>
    </w:p>
    <w:p w14:paraId="06D64A9A" w14:textId="2A825E93" w:rsidR="00EA2C9B" w:rsidRPr="00EA2C9B" w:rsidRDefault="00EA2C9B">
      <w:pPr>
        <w:pStyle w:val="Obsah3"/>
        <w:tabs>
          <w:tab w:val="left" w:pos="1100"/>
          <w:tab w:val="right" w:leader="dot" w:pos="9062"/>
        </w:tabs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r w:rsidRPr="00EA2C9B">
        <w:rPr>
          <w:rFonts w:ascii="Arial Narrow" w:hAnsi="Arial Narrow"/>
          <w:color w:val="000000"/>
        </w:rPr>
        <w:t>1.1.2</w:t>
      </w:r>
      <w:r w:rsidRPr="00EA2C9B">
        <w:rPr>
          <w:rFonts w:ascii="Arial Narrow" w:eastAsiaTheme="minorEastAsia" w:hAnsi="Arial Narrow" w:cstheme="minorBidi"/>
          <w:sz w:val="22"/>
          <w:szCs w:val="22"/>
          <w:lang w:val="cs-CZ" w:eastAsia="cs-CZ"/>
        </w:rPr>
        <w:tab/>
      </w:r>
      <w:r w:rsidRPr="00EA2C9B">
        <w:rPr>
          <w:rFonts w:ascii="Arial Narrow" w:hAnsi="Arial Narrow"/>
        </w:rPr>
        <w:t>Místo stavby</w:t>
      </w:r>
      <w:r w:rsidRPr="00EA2C9B">
        <w:rPr>
          <w:rFonts w:ascii="Arial Narrow" w:hAnsi="Arial Narrow"/>
        </w:rPr>
        <w:tab/>
      </w:r>
      <w:r w:rsidRPr="00EA2C9B">
        <w:rPr>
          <w:rFonts w:ascii="Arial Narrow" w:hAnsi="Arial Narrow"/>
        </w:rPr>
        <w:fldChar w:fldCharType="begin"/>
      </w:r>
      <w:r w:rsidRPr="00EA2C9B">
        <w:rPr>
          <w:rFonts w:ascii="Arial Narrow" w:hAnsi="Arial Narrow"/>
        </w:rPr>
        <w:instrText xml:space="preserve"> PAGEREF _Toc14100137 \h </w:instrText>
      </w:r>
      <w:r w:rsidRPr="00EA2C9B">
        <w:rPr>
          <w:rFonts w:ascii="Arial Narrow" w:hAnsi="Arial Narrow"/>
        </w:rPr>
      </w:r>
      <w:r w:rsidRPr="00EA2C9B">
        <w:rPr>
          <w:rFonts w:ascii="Arial Narrow" w:hAnsi="Arial Narrow"/>
        </w:rPr>
        <w:fldChar w:fldCharType="separate"/>
      </w:r>
      <w:r w:rsidR="009C4339">
        <w:rPr>
          <w:rFonts w:ascii="Arial Narrow" w:hAnsi="Arial Narrow"/>
        </w:rPr>
        <w:t>3</w:t>
      </w:r>
      <w:r w:rsidRPr="00EA2C9B">
        <w:rPr>
          <w:rFonts w:ascii="Arial Narrow" w:hAnsi="Arial Narrow"/>
        </w:rPr>
        <w:fldChar w:fldCharType="end"/>
      </w:r>
    </w:p>
    <w:p w14:paraId="65F89D95" w14:textId="65992AD0" w:rsidR="00EA2C9B" w:rsidRPr="00EA2C9B" w:rsidRDefault="00EA2C9B">
      <w:pPr>
        <w:pStyle w:val="Obsah3"/>
        <w:tabs>
          <w:tab w:val="left" w:pos="1100"/>
          <w:tab w:val="right" w:leader="dot" w:pos="9062"/>
        </w:tabs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r w:rsidRPr="00EA2C9B">
        <w:rPr>
          <w:rFonts w:ascii="Arial Narrow" w:hAnsi="Arial Narrow"/>
          <w:color w:val="000000"/>
        </w:rPr>
        <w:t>1.1.3</w:t>
      </w:r>
      <w:r w:rsidRPr="00EA2C9B">
        <w:rPr>
          <w:rFonts w:ascii="Arial Narrow" w:eastAsiaTheme="minorEastAsia" w:hAnsi="Arial Narrow" w:cstheme="minorBidi"/>
          <w:sz w:val="22"/>
          <w:szCs w:val="22"/>
          <w:lang w:val="cs-CZ" w:eastAsia="cs-CZ"/>
        </w:rPr>
        <w:tab/>
      </w:r>
      <w:r w:rsidRPr="00EA2C9B">
        <w:rPr>
          <w:rFonts w:ascii="Arial Narrow" w:hAnsi="Arial Narrow"/>
        </w:rPr>
        <w:t>Předmět dílčí částí dokumentace</w:t>
      </w:r>
      <w:r w:rsidRPr="00EA2C9B">
        <w:rPr>
          <w:rFonts w:ascii="Arial Narrow" w:hAnsi="Arial Narrow"/>
        </w:rPr>
        <w:tab/>
      </w:r>
      <w:r w:rsidRPr="00EA2C9B">
        <w:rPr>
          <w:rFonts w:ascii="Arial Narrow" w:hAnsi="Arial Narrow"/>
        </w:rPr>
        <w:fldChar w:fldCharType="begin"/>
      </w:r>
      <w:r w:rsidRPr="00EA2C9B">
        <w:rPr>
          <w:rFonts w:ascii="Arial Narrow" w:hAnsi="Arial Narrow"/>
        </w:rPr>
        <w:instrText xml:space="preserve"> PAGEREF _Toc14100138 \h </w:instrText>
      </w:r>
      <w:r w:rsidRPr="00EA2C9B">
        <w:rPr>
          <w:rFonts w:ascii="Arial Narrow" w:hAnsi="Arial Narrow"/>
        </w:rPr>
      </w:r>
      <w:r w:rsidRPr="00EA2C9B">
        <w:rPr>
          <w:rFonts w:ascii="Arial Narrow" w:hAnsi="Arial Narrow"/>
        </w:rPr>
        <w:fldChar w:fldCharType="separate"/>
      </w:r>
      <w:r w:rsidR="009C4339">
        <w:rPr>
          <w:rFonts w:ascii="Arial Narrow" w:hAnsi="Arial Narrow"/>
        </w:rPr>
        <w:t>3</w:t>
      </w:r>
      <w:r w:rsidRPr="00EA2C9B">
        <w:rPr>
          <w:rFonts w:ascii="Arial Narrow" w:hAnsi="Arial Narrow"/>
        </w:rPr>
        <w:fldChar w:fldCharType="end"/>
      </w:r>
    </w:p>
    <w:p w14:paraId="0DC23A58" w14:textId="37D60A22" w:rsidR="00EA2C9B" w:rsidRPr="00EA2C9B" w:rsidRDefault="00EA2C9B">
      <w:pPr>
        <w:pStyle w:val="Obsah3"/>
        <w:tabs>
          <w:tab w:val="left" w:pos="1100"/>
          <w:tab w:val="right" w:leader="dot" w:pos="9062"/>
        </w:tabs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r w:rsidRPr="00EA2C9B">
        <w:rPr>
          <w:rFonts w:ascii="Arial Narrow" w:hAnsi="Arial Narrow"/>
          <w:color w:val="000000"/>
        </w:rPr>
        <w:t>1.1.4</w:t>
      </w:r>
      <w:r w:rsidRPr="00EA2C9B">
        <w:rPr>
          <w:rFonts w:ascii="Arial Narrow" w:eastAsiaTheme="minorEastAsia" w:hAnsi="Arial Narrow" w:cstheme="minorBidi"/>
          <w:sz w:val="22"/>
          <w:szCs w:val="22"/>
          <w:lang w:val="cs-CZ" w:eastAsia="cs-CZ"/>
        </w:rPr>
        <w:tab/>
      </w:r>
      <w:r w:rsidRPr="00EA2C9B">
        <w:rPr>
          <w:rFonts w:ascii="Arial Narrow" w:hAnsi="Arial Narrow"/>
        </w:rPr>
        <w:t>Zařazení stavby podle působnosti stavebního úřadu</w:t>
      </w:r>
      <w:r w:rsidRPr="00EA2C9B">
        <w:rPr>
          <w:rFonts w:ascii="Arial Narrow" w:hAnsi="Arial Narrow"/>
        </w:rPr>
        <w:tab/>
      </w:r>
      <w:r w:rsidRPr="00EA2C9B">
        <w:rPr>
          <w:rFonts w:ascii="Arial Narrow" w:hAnsi="Arial Narrow"/>
        </w:rPr>
        <w:fldChar w:fldCharType="begin"/>
      </w:r>
      <w:r w:rsidRPr="00EA2C9B">
        <w:rPr>
          <w:rFonts w:ascii="Arial Narrow" w:hAnsi="Arial Narrow"/>
        </w:rPr>
        <w:instrText xml:space="preserve"> PAGEREF _Toc14100139 \h </w:instrText>
      </w:r>
      <w:r w:rsidRPr="00EA2C9B">
        <w:rPr>
          <w:rFonts w:ascii="Arial Narrow" w:hAnsi="Arial Narrow"/>
        </w:rPr>
      </w:r>
      <w:r w:rsidRPr="00EA2C9B">
        <w:rPr>
          <w:rFonts w:ascii="Arial Narrow" w:hAnsi="Arial Narrow"/>
        </w:rPr>
        <w:fldChar w:fldCharType="separate"/>
      </w:r>
      <w:r w:rsidR="009C4339">
        <w:rPr>
          <w:rFonts w:ascii="Arial Narrow" w:hAnsi="Arial Narrow"/>
        </w:rPr>
        <w:t>3</w:t>
      </w:r>
      <w:r w:rsidRPr="00EA2C9B">
        <w:rPr>
          <w:rFonts w:ascii="Arial Narrow" w:hAnsi="Arial Narrow"/>
        </w:rPr>
        <w:fldChar w:fldCharType="end"/>
      </w:r>
    </w:p>
    <w:p w14:paraId="6F44F3F2" w14:textId="6E1FE005" w:rsidR="00EA2C9B" w:rsidRPr="00EA2C9B" w:rsidRDefault="00EA2C9B">
      <w:pPr>
        <w:pStyle w:val="Obsah2"/>
        <w:rPr>
          <w:rFonts w:eastAsiaTheme="minorEastAsia" w:cstheme="minorBidi"/>
          <w:sz w:val="22"/>
          <w:szCs w:val="22"/>
          <w:lang w:eastAsia="cs-CZ"/>
        </w:rPr>
      </w:pPr>
      <w:r w:rsidRPr="00EA2C9B">
        <w:rPr>
          <w:color w:val="000000"/>
        </w:rPr>
        <w:t>1.2</w:t>
      </w:r>
      <w:r w:rsidRPr="00EA2C9B">
        <w:rPr>
          <w:rFonts w:eastAsiaTheme="minorEastAsia" w:cstheme="minorBidi"/>
          <w:sz w:val="22"/>
          <w:szCs w:val="22"/>
          <w:lang w:eastAsia="cs-CZ"/>
        </w:rPr>
        <w:tab/>
      </w:r>
      <w:r w:rsidRPr="00EA2C9B">
        <w:t>Údaje o stavebníkovi</w:t>
      </w:r>
      <w:r w:rsidRPr="00EA2C9B">
        <w:tab/>
      </w:r>
      <w:r w:rsidRPr="00EA2C9B">
        <w:fldChar w:fldCharType="begin"/>
      </w:r>
      <w:r w:rsidRPr="00EA2C9B">
        <w:instrText xml:space="preserve"> PAGEREF _Toc14100140 \h </w:instrText>
      </w:r>
      <w:r w:rsidRPr="00EA2C9B">
        <w:fldChar w:fldCharType="separate"/>
      </w:r>
      <w:r w:rsidR="009C4339">
        <w:t>3</w:t>
      </w:r>
      <w:r w:rsidRPr="00EA2C9B">
        <w:fldChar w:fldCharType="end"/>
      </w:r>
    </w:p>
    <w:p w14:paraId="434F6AAC" w14:textId="17E4FDB9" w:rsidR="00EA2C9B" w:rsidRPr="00EA2C9B" w:rsidRDefault="00EA2C9B">
      <w:pPr>
        <w:pStyle w:val="Obsah2"/>
        <w:rPr>
          <w:rFonts w:eastAsiaTheme="minorEastAsia" w:cstheme="minorBidi"/>
          <w:sz w:val="22"/>
          <w:szCs w:val="22"/>
          <w:lang w:eastAsia="cs-CZ"/>
        </w:rPr>
      </w:pPr>
      <w:r w:rsidRPr="00EA2C9B">
        <w:rPr>
          <w:color w:val="000000"/>
        </w:rPr>
        <w:t>1.3</w:t>
      </w:r>
      <w:r w:rsidRPr="00EA2C9B">
        <w:rPr>
          <w:rFonts w:eastAsiaTheme="minorEastAsia" w:cstheme="minorBidi"/>
          <w:sz w:val="22"/>
          <w:szCs w:val="22"/>
          <w:lang w:eastAsia="cs-CZ"/>
        </w:rPr>
        <w:tab/>
      </w:r>
      <w:r w:rsidRPr="00EA2C9B">
        <w:t>Údaje o zpracovateli projektové dokumentace</w:t>
      </w:r>
      <w:r w:rsidRPr="00EA2C9B">
        <w:tab/>
      </w:r>
      <w:r w:rsidRPr="00EA2C9B">
        <w:fldChar w:fldCharType="begin"/>
      </w:r>
      <w:r w:rsidRPr="00EA2C9B">
        <w:instrText xml:space="preserve"> PAGEREF _Toc14100141 \h </w:instrText>
      </w:r>
      <w:r w:rsidRPr="00EA2C9B">
        <w:fldChar w:fldCharType="separate"/>
      </w:r>
      <w:r w:rsidR="009C4339">
        <w:t>3</w:t>
      </w:r>
      <w:r w:rsidRPr="00EA2C9B">
        <w:fldChar w:fldCharType="end"/>
      </w:r>
    </w:p>
    <w:p w14:paraId="58BC27B8" w14:textId="0EFBBA88" w:rsidR="00EA2C9B" w:rsidRPr="00EA2C9B" w:rsidRDefault="00EA2C9B">
      <w:pPr>
        <w:pStyle w:val="Obsah3"/>
        <w:tabs>
          <w:tab w:val="left" w:pos="1100"/>
          <w:tab w:val="right" w:leader="dot" w:pos="9062"/>
        </w:tabs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r w:rsidRPr="00EA2C9B">
        <w:rPr>
          <w:rFonts w:ascii="Arial Narrow" w:hAnsi="Arial Narrow"/>
          <w:color w:val="000000"/>
        </w:rPr>
        <w:t>1.3.1</w:t>
      </w:r>
      <w:r w:rsidRPr="00EA2C9B">
        <w:rPr>
          <w:rFonts w:ascii="Arial Narrow" w:eastAsiaTheme="minorEastAsia" w:hAnsi="Arial Narrow" w:cstheme="minorBidi"/>
          <w:sz w:val="22"/>
          <w:szCs w:val="22"/>
          <w:lang w:val="cs-CZ" w:eastAsia="cs-CZ"/>
        </w:rPr>
        <w:tab/>
      </w:r>
      <w:r w:rsidRPr="00EA2C9B">
        <w:rPr>
          <w:rFonts w:ascii="Arial Narrow" w:hAnsi="Arial Narrow"/>
        </w:rPr>
        <w:t>Zodpovědný projektant, generální dodavatel projektu</w:t>
      </w:r>
      <w:r w:rsidRPr="00EA2C9B">
        <w:rPr>
          <w:rFonts w:ascii="Arial Narrow" w:hAnsi="Arial Narrow"/>
        </w:rPr>
        <w:tab/>
      </w:r>
      <w:r w:rsidRPr="00EA2C9B">
        <w:rPr>
          <w:rFonts w:ascii="Arial Narrow" w:hAnsi="Arial Narrow"/>
        </w:rPr>
        <w:fldChar w:fldCharType="begin"/>
      </w:r>
      <w:r w:rsidRPr="00EA2C9B">
        <w:rPr>
          <w:rFonts w:ascii="Arial Narrow" w:hAnsi="Arial Narrow"/>
        </w:rPr>
        <w:instrText xml:space="preserve"> PAGEREF _Toc14100142 \h </w:instrText>
      </w:r>
      <w:r w:rsidRPr="00EA2C9B">
        <w:rPr>
          <w:rFonts w:ascii="Arial Narrow" w:hAnsi="Arial Narrow"/>
        </w:rPr>
      </w:r>
      <w:r w:rsidRPr="00EA2C9B">
        <w:rPr>
          <w:rFonts w:ascii="Arial Narrow" w:hAnsi="Arial Narrow"/>
        </w:rPr>
        <w:fldChar w:fldCharType="separate"/>
      </w:r>
      <w:r w:rsidR="009C4339">
        <w:rPr>
          <w:rFonts w:ascii="Arial Narrow" w:hAnsi="Arial Narrow"/>
        </w:rPr>
        <w:t>3</w:t>
      </w:r>
      <w:r w:rsidRPr="00EA2C9B">
        <w:rPr>
          <w:rFonts w:ascii="Arial Narrow" w:hAnsi="Arial Narrow"/>
        </w:rPr>
        <w:fldChar w:fldCharType="end"/>
      </w:r>
    </w:p>
    <w:p w14:paraId="454C9283" w14:textId="42B18BCC" w:rsidR="00EA2C9B" w:rsidRPr="00EA2C9B" w:rsidRDefault="00EA2C9B">
      <w:pPr>
        <w:pStyle w:val="Obsah1"/>
        <w:rPr>
          <w:rFonts w:eastAsiaTheme="minorEastAsia" w:cstheme="minorBidi"/>
          <w:b w:val="0"/>
          <w:sz w:val="22"/>
          <w:szCs w:val="22"/>
          <w:lang w:eastAsia="cs-CZ"/>
        </w:rPr>
      </w:pPr>
      <w:r w:rsidRPr="00EA2C9B">
        <w:rPr>
          <w:color w:val="000000"/>
        </w:rPr>
        <w:t>2</w:t>
      </w:r>
      <w:r w:rsidRPr="00EA2C9B">
        <w:rPr>
          <w:rFonts w:eastAsiaTheme="minorEastAsia" w:cstheme="minorBidi"/>
          <w:b w:val="0"/>
          <w:sz w:val="22"/>
          <w:szCs w:val="22"/>
          <w:lang w:eastAsia="cs-CZ"/>
        </w:rPr>
        <w:tab/>
      </w:r>
      <w:r w:rsidRPr="00EA2C9B">
        <w:t>POPIS NAVRHOVANÉHO ŘEŠENÍ</w:t>
      </w:r>
      <w:r w:rsidRPr="00EA2C9B">
        <w:tab/>
      </w:r>
      <w:r w:rsidRPr="00EA2C9B">
        <w:fldChar w:fldCharType="begin"/>
      </w:r>
      <w:r w:rsidRPr="00EA2C9B">
        <w:instrText xml:space="preserve"> PAGEREF _Toc14100143 \h </w:instrText>
      </w:r>
      <w:r w:rsidRPr="00EA2C9B">
        <w:fldChar w:fldCharType="separate"/>
      </w:r>
      <w:r w:rsidR="009C4339">
        <w:t>4</w:t>
      </w:r>
      <w:r w:rsidRPr="00EA2C9B">
        <w:fldChar w:fldCharType="end"/>
      </w:r>
    </w:p>
    <w:p w14:paraId="259D8F2C" w14:textId="12319A34" w:rsidR="00EA2C9B" w:rsidRPr="00EA2C9B" w:rsidRDefault="00EA2C9B">
      <w:pPr>
        <w:pStyle w:val="Obsah2"/>
        <w:rPr>
          <w:rFonts w:eastAsiaTheme="minorEastAsia" w:cstheme="minorBidi"/>
          <w:sz w:val="22"/>
          <w:szCs w:val="22"/>
          <w:lang w:eastAsia="cs-CZ"/>
        </w:rPr>
      </w:pPr>
      <w:r w:rsidRPr="00EA2C9B">
        <w:rPr>
          <w:color w:val="000000"/>
        </w:rPr>
        <w:t>2.1</w:t>
      </w:r>
      <w:r w:rsidRPr="00EA2C9B">
        <w:rPr>
          <w:rFonts w:eastAsiaTheme="minorEastAsia" w:cstheme="minorBidi"/>
          <w:sz w:val="22"/>
          <w:szCs w:val="22"/>
          <w:lang w:eastAsia="cs-CZ"/>
        </w:rPr>
        <w:tab/>
      </w:r>
      <w:r w:rsidRPr="00EA2C9B">
        <w:t>Plochy v exteriéru</w:t>
      </w:r>
      <w:r w:rsidRPr="00EA2C9B">
        <w:tab/>
      </w:r>
      <w:r w:rsidRPr="00EA2C9B">
        <w:fldChar w:fldCharType="begin"/>
      </w:r>
      <w:r w:rsidRPr="00EA2C9B">
        <w:instrText xml:space="preserve"> PAGEREF _Toc14100144 \h </w:instrText>
      </w:r>
      <w:r w:rsidRPr="00EA2C9B">
        <w:fldChar w:fldCharType="separate"/>
      </w:r>
      <w:r w:rsidR="009C4339">
        <w:t>4</w:t>
      </w:r>
      <w:r w:rsidRPr="00EA2C9B">
        <w:fldChar w:fldCharType="end"/>
      </w:r>
    </w:p>
    <w:p w14:paraId="288A4DD2" w14:textId="4929C03A" w:rsidR="00EA2C9B" w:rsidRPr="00EA2C9B" w:rsidRDefault="00EA2C9B">
      <w:pPr>
        <w:pStyle w:val="Obsah2"/>
        <w:rPr>
          <w:rFonts w:eastAsiaTheme="minorEastAsia" w:cstheme="minorBidi"/>
          <w:sz w:val="22"/>
          <w:szCs w:val="22"/>
          <w:lang w:eastAsia="cs-CZ"/>
        </w:rPr>
      </w:pPr>
      <w:r w:rsidRPr="00EA2C9B">
        <w:rPr>
          <w:color w:val="000000"/>
        </w:rPr>
        <w:t>2.2</w:t>
      </w:r>
      <w:r w:rsidRPr="00EA2C9B">
        <w:rPr>
          <w:rFonts w:eastAsiaTheme="minorEastAsia" w:cstheme="minorBidi"/>
          <w:sz w:val="22"/>
          <w:szCs w:val="22"/>
          <w:lang w:eastAsia="cs-CZ"/>
        </w:rPr>
        <w:tab/>
      </w:r>
      <w:r w:rsidRPr="00EA2C9B">
        <w:t>Skladba exteriérových konstrukcí HVB.</w:t>
      </w:r>
      <w:r w:rsidRPr="00EA2C9B">
        <w:tab/>
      </w:r>
      <w:r w:rsidRPr="00EA2C9B">
        <w:fldChar w:fldCharType="begin"/>
      </w:r>
      <w:r w:rsidRPr="00EA2C9B">
        <w:instrText xml:space="preserve"> PAGEREF _Toc14100145 \h </w:instrText>
      </w:r>
      <w:r w:rsidRPr="00EA2C9B">
        <w:fldChar w:fldCharType="separate"/>
      </w:r>
      <w:r w:rsidR="009C4339">
        <w:t>5</w:t>
      </w:r>
      <w:r w:rsidRPr="00EA2C9B">
        <w:fldChar w:fldCharType="end"/>
      </w:r>
    </w:p>
    <w:p w14:paraId="5CD84C07" w14:textId="28DB8042" w:rsidR="00EA2C9B" w:rsidRPr="00EA2C9B" w:rsidRDefault="00EA2C9B">
      <w:pPr>
        <w:pStyle w:val="Obsah2"/>
        <w:rPr>
          <w:rFonts w:eastAsiaTheme="minorEastAsia" w:cstheme="minorBidi"/>
          <w:sz w:val="22"/>
          <w:szCs w:val="22"/>
          <w:lang w:eastAsia="cs-CZ"/>
        </w:rPr>
      </w:pPr>
      <w:r w:rsidRPr="00EA2C9B">
        <w:rPr>
          <w:color w:val="000000"/>
        </w:rPr>
        <w:t>2.3</w:t>
      </w:r>
      <w:r w:rsidRPr="00EA2C9B">
        <w:rPr>
          <w:rFonts w:eastAsiaTheme="minorEastAsia" w:cstheme="minorBidi"/>
          <w:sz w:val="22"/>
          <w:szCs w:val="22"/>
          <w:lang w:eastAsia="cs-CZ"/>
        </w:rPr>
        <w:tab/>
      </w:r>
      <w:r w:rsidRPr="00EA2C9B">
        <w:t>Mobiliář a ostatní vybavení v exteriéru</w:t>
      </w:r>
      <w:r w:rsidRPr="00EA2C9B">
        <w:tab/>
      </w:r>
      <w:r w:rsidRPr="00EA2C9B">
        <w:fldChar w:fldCharType="begin"/>
      </w:r>
      <w:r w:rsidRPr="00EA2C9B">
        <w:instrText xml:space="preserve"> PAGEREF _Toc14100146 \h </w:instrText>
      </w:r>
      <w:r w:rsidRPr="00EA2C9B">
        <w:fldChar w:fldCharType="separate"/>
      </w:r>
      <w:r w:rsidR="009C4339">
        <w:t>6</w:t>
      </w:r>
      <w:r w:rsidRPr="00EA2C9B">
        <w:fldChar w:fldCharType="end"/>
      </w:r>
    </w:p>
    <w:p w14:paraId="31A6C5B6" w14:textId="0AD4A9CF" w:rsidR="00405C10" w:rsidRPr="00EA2C9B" w:rsidRDefault="00FB4232" w:rsidP="00697D54">
      <w:pPr>
        <w:spacing w:line="240" w:lineRule="auto"/>
        <w:rPr>
          <w:rFonts w:eastAsia="Times New Roman" w:cs="Arial"/>
          <w:sz w:val="20"/>
          <w:szCs w:val="20"/>
          <w:lang w:eastAsia="cs-CZ"/>
        </w:rPr>
      </w:pPr>
      <w:r w:rsidRPr="00EA2C9B">
        <w:rPr>
          <w:rFonts w:eastAsia="Times New Roman" w:cs="Arial"/>
          <w:sz w:val="20"/>
          <w:szCs w:val="20"/>
          <w:lang w:eastAsia="cs-CZ"/>
        </w:rPr>
        <w:fldChar w:fldCharType="end"/>
      </w:r>
    </w:p>
    <w:p w14:paraId="65FBB719" w14:textId="77777777" w:rsidR="00F27A8A" w:rsidRPr="00EA2C9B" w:rsidRDefault="00F27A8A" w:rsidP="00697D54">
      <w:pPr>
        <w:spacing w:line="240" w:lineRule="auto"/>
        <w:rPr>
          <w:rFonts w:eastAsia="Times New Roman" w:cs="Arial"/>
          <w:sz w:val="20"/>
          <w:szCs w:val="20"/>
          <w:lang w:eastAsia="cs-CZ"/>
        </w:rPr>
      </w:pPr>
    </w:p>
    <w:p w14:paraId="04AC2E13" w14:textId="77777777" w:rsidR="00F27A8A" w:rsidRPr="00EA2C9B" w:rsidRDefault="00F27A8A" w:rsidP="00697D54">
      <w:pPr>
        <w:spacing w:line="240" w:lineRule="auto"/>
        <w:rPr>
          <w:rFonts w:eastAsia="Times New Roman" w:cs="Arial"/>
          <w:sz w:val="20"/>
          <w:szCs w:val="20"/>
          <w:lang w:eastAsia="cs-CZ"/>
        </w:rPr>
      </w:pPr>
    </w:p>
    <w:p w14:paraId="5C704945" w14:textId="6186E10A" w:rsidR="00F27A8A" w:rsidRDefault="00F27A8A" w:rsidP="00697D54">
      <w:pPr>
        <w:spacing w:line="240" w:lineRule="auto"/>
        <w:rPr>
          <w:rFonts w:eastAsia="Times New Roman" w:cs="Arial"/>
          <w:sz w:val="20"/>
          <w:szCs w:val="20"/>
          <w:lang w:eastAsia="cs-CZ"/>
        </w:rPr>
      </w:pPr>
    </w:p>
    <w:p w14:paraId="0E7439FE" w14:textId="1BE17455" w:rsidR="00EA2C9B" w:rsidRDefault="00EA2C9B" w:rsidP="00697D54">
      <w:pPr>
        <w:spacing w:line="240" w:lineRule="auto"/>
        <w:rPr>
          <w:rFonts w:eastAsia="Times New Roman" w:cs="Arial"/>
          <w:sz w:val="20"/>
          <w:szCs w:val="20"/>
          <w:lang w:eastAsia="cs-CZ"/>
        </w:rPr>
      </w:pPr>
    </w:p>
    <w:p w14:paraId="3338970E" w14:textId="1D07B414" w:rsidR="00EA2C9B" w:rsidRDefault="00EA2C9B" w:rsidP="00697D54">
      <w:pPr>
        <w:spacing w:line="240" w:lineRule="auto"/>
        <w:rPr>
          <w:rFonts w:eastAsia="Times New Roman" w:cs="Arial"/>
          <w:sz w:val="20"/>
          <w:szCs w:val="20"/>
          <w:lang w:eastAsia="cs-CZ"/>
        </w:rPr>
      </w:pPr>
    </w:p>
    <w:p w14:paraId="4B941B63" w14:textId="0BEB80AE" w:rsidR="00EA2C9B" w:rsidRDefault="00EA2C9B" w:rsidP="00697D54">
      <w:pPr>
        <w:spacing w:line="240" w:lineRule="auto"/>
        <w:rPr>
          <w:rFonts w:eastAsia="Times New Roman" w:cs="Arial"/>
          <w:sz w:val="20"/>
          <w:szCs w:val="20"/>
          <w:lang w:eastAsia="cs-CZ"/>
        </w:rPr>
      </w:pPr>
    </w:p>
    <w:p w14:paraId="64B45346" w14:textId="74EB89E1" w:rsidR="00EA2C9B" w:rsidRDefault="00EA2C9B" w:rsidP="00697D54">
      <w:pPr>
        <w:spacing w:line="240" w:lineRule="auto"/>
        <w:rPr>
          <w:rFonts w:eastAsia="Times New Roman" w:cs="Arial"/>
          <w:sz w:val="20"/>
          <w:szCs w:val="20"/>
          <w:lang w:eastAsia="cs-CZ"/>
        </w:rPr>
      </w:pPr>
    </w:p>
    <w:p w14:paraId="0B157AB2" w14:textId="5210BF2D" w:rsidR="00EA2C9B" w:rsidRDefault="00EA2C9B" w:rsidP="00697D54">
      <w:pPr>
        <w:spacing w:line="240" w:lineRule="auto"/>
        <w:rPr>
          <w:rFonts w:eastAsia="Times New Roman" w:cs="Arial"/>
          <w:sz w:val="20"/>
          <w:szCs w:val="20"/>
          <w:lang w:eastAsia="cs-CZ"/>
        </w:rPr>
      </w:pPr>
    </w:p>
    <w:p w14:paraId="67830A3F" w14:textId="292CF81E" w:rsidR="00EA2C9B" w:rsidRDefault="00EA2C9B" w:rsidP="00697D54">
      <w:pPr>
        <w:spacing w:line="240" w:lineRule="auto"/>
        <w:rPr>
          <w:rFonts w:eastAsia="Times New Roman" w:cs="Arial"/>
          <w:sz w:val="20"/>
          <w:szCs w:val="20"/>
          <w:lang w:eastAsia="cs-CZ"/>
        </w:rPr>
      </w:pPr>
    </w:p>
    <w:p w14:paraId="3D375996" w14:textId="0F749C4C" w:rsidR="00EA2C9B" w:rsidRDefault="00EA2C9B" w:rsidP="00697D54">
      <w:pPr>
        <w:spacing w:line="240" w:lineRule="auto"/>
        <w:rPr>
          <w:rFonts w:eastAsia="Times New Roman" w:cs="Arial"/>
          <w:sz w:val="20"/>
          <w:szCs w:val="20"/>
          <w:lang w:eastAsia="cs-CZ"/>
        </w:rPr>
      </w:pPr>
    </w:p>
    <w:p w14:paraId="079CCA0F" w14:textId="250048A4" w:rsidR="00EA2C9B" w:rsidRDefault="00EA2C9B" w:rsidP="00697D54">
      <w:pPr>
        <w:spacing w:line="240" w:lineRule="auto"/>
        <w:rPr>
          <w:rFonts w:eastAsia="Times New Roman" w:cs="Arial"/>
          <w:sz w:val="20"/>
          <w:szCs w:val="20"/>
          <w:lang w:eastAsia="cs-CZ"/>
        </w:rPr>
      </w:pPr>
    </w:p>
    <w:p w14:paraId="16EF6EFB" w14:textId="7A815DE2" w:rsidR="00EA2C9B" w:rsidRDefault="00EA2C9B" w:rsidP="00697D54">
      <w:pPr>
        <w:spacing w:line="240" w:lineRule="auto"/>
        <w:rPr>
          <w:rFonts w:eastAsia="Times New Roman" w:cs="Arial"/>
          <w:sz w:val="20"/>
          <w:szCs w:val="20"/>
          <w:lang w:eastAsia="cs-CZ"/>
        </w:rPr>
      </w:pPr>
    </w:p>
    <w:p w14:paraId="4FFBAAFA" w14:textId="04DB06AD" w:rsidR="00EA2C9B" w:rsidRDefault="00EA2C9B" w:rsidP="00697D54">
      <w:pPr>
        <w:spacing w:line="240" w:lineRule="auto"/>
        <w:rPr>
          <w:rFonts w:eastAsia="Times New Roman" w:cs="Arial"/>
          <w:sz w:val="20"/>
          <w:szCs w:val="20"/>
          <w:lang w:eastAsia="cs-CZ"/>
        </w:rPr>
      </w:pPr>
    </w:p>
    <w:p w14:paraId="619BC3C2" w14:textId="2FB1CA0F" w:rsidR="00EA2C9B" w:rsidRDefault="00EA2C9B" w:rsidP="00697D54">
      <w:pPr>
        <w:spacing w:line="240" w:lineRule="auto"/>
        <w:rPr>
          <w:rFonts w:eastAsia="Times New Roman" w:cs="Arial"/>
          <w:sz w:val="20"/>
          <w:szCs w:val="20"/>
          <w:lang w:eastAsia="cs-CZ"/>
        </w:rPr>
      </w:pPr>
    </w:p>
    <w:p w14:paraId="565EC892" w14:textId="0D41790F" w:rsidR="00EA2C9B" w:rsidRDefault="00EA2C9B" w:rsidP="00697D54">
      <w:pPr>
        <w:spacing w:line="240" w:lineRule="auto"/>
        <w:rPr>
          <w:rFonts w:eastAsia="Times New Roman" w:cs="Arial"/>
          <w:sz w:val="20"/>
          <w:szCs w:val="20"/>
          <w:lang w:eastAsia="cs-CZ"/>
        </w:rPr>
      </w:pPr>
    </w:p>
    <w:p w14:paraId="23CDFD22" w14:textId="77777777" w:rsidR="00EA2C9B" w:rsidRPr="00EA2C9B" w:rsidRDefault="00EA2C9B" w:rsidP="00697D54">
      <w:pPr>
        <w:spacing w:line="240" w:lineRule="auto"/>
        <w:rPr>
          <w:rFonts w:eastAsia="Times New Roman" w:cs="Arial"/>
          <w:sz w:val="20"/>
          <w:szCs w:val="20"/>
          <w:lang w:eastAsia="cs-CZ"/>
        </w:rPr>
      </w:pPr>
    </w:p>
    <w:p w14:paraId="5AB7C903" w14:textId="77777777" w:rsidR="00F27A8A" w:rsidRPr="00EA2C9B" w:rsidRDefault="00F27A8A" w:rsidP="00697D54">
      <w:pPr>
        <w:spacing w:line="240" w:lineRule="auto"/>
        <w:rPr>
          <w:rFonts w:eastAsia="Times New Roman" w:cs="Arial"/>
          <w:sz w:val="20"/>
          <w:szCs w:val="20"/>
          <w:lang w:eastAsia="cs-CZ"/>
        </w:rPr>
      </w:pPr>
    </w:p>
    <w:p w14:paraId="57A755F9" w14:textId="77777777" w:rsidR="00F27A8A" w:rsidRPr="00EA2C9B" w:rsidRDefault="00F27A8A" w:rsidP="00697D54">
      <w:pPr>
        <w:spacing w:line="240" w:lineRule="auto"/>
        <w:rPr>
          <w:rFonts w:eastAsia="Times New Roman" w:cs="Arial"/>
          <w:sz w:val="20"/>
          <w:szCs w:val="20"/>
          <w:lang w:eastAsia="cs-CZ"/>
        </w:rPr>
      </w:pPr>
    </w:p>
    <w:p w14:paraId="499A2226" w14:textId="77777777" w:rsidR="00F27A8A" w:rsidRPr="00EA2C9B" w:rsidRDefault="00F27A8A" w:rsidP="00697D54">
      <w:pPr>
        <w:spacing w:line="240" w:lineRule="auto"/>
        <w:rPr>
          <w:rFonts w:eastAsia="Times New Roman" w:cs="Arial"/>
          <w:sz w:val="20"/>
          <w:szCs w:val="20"/>
          <w:lang w:eastAsia="cs-CZ"/>
        </w:rPr>
      </w:pPr>
    </w:p>
    <w:p w14:paraId="391CECD6" w14:textId="77777777" w:rsidR="00F27A8A" w:rsidRPr="00EA2C9B" w:rsidRDefault="00F27A8A" w:rsidP="00697D54">
      <w:pPr>
        <w:spacing w:line="240" w:lineRule="auto"/>
        <w:rPr>
          <w:rFonts w:eastAsia="Times New Roman" w:cs="Arial"/>
          <w:sz w:val="20"/>
          <w:szCs w:val="20"/>
          <w:lang w:eastAsia="cs-CZ"/>
        </w:rPr>
      </w:pPr>
    </w:p>
    <w:p w14:paraId="25B6B033" w14:textId="77777777" w:rsidR="00F27A8A" w:rsidRPr="00EA2C9B" w:rsidRDefault="00F27A8A" w:rsidP="00697D54">
      <w:pPr>
        <w:spacing w:line="240" w:lineRule="auto"/>
        <w:rPr>
          <w:rFonts w:eastAsia="Times New Roman" w:cs="Arial"/>
          <w:sz w:val="20"/>
          <w:szCs w:val="20"/>
          <w:lang w:eastAsia="cs-CZ"/>
        </w:rPr>
      </w:pPr>
    </w:p>
    <w:p w14:paraId="264AEF62" w14:textId="23CE45F7" w:rsidR="00982F93" w:rsidRPr="00EA2C9B" w:rsidRDefault="00982F93" w:rsidP="00697D54">
      <w:pPr>
        <w:spacing w:line="240" w:lineRule="auto"/>
        <w:rPr>
          <w:rFonts w:eastAsia="Times New Roman" w:cs="Arial"/>
          <w:sz w:val="20"/>
          <w:szCs w:val="20"/>
          <w:lang w:eastAsia="cs-CZ"/>
        </w:rPr>
      </w:pPr>
    </w:p>
    <w:p w14:paraId="3B5ED385" w14:textId="77777777" w:rsidR="00982F93" w:rsidRPr="00EA2C9B" w:rsidRDefault="00982F93" w:rsidP="00697D54">
      <w:pPr>
        <w:spacing w:line="240" w:lineRule="auto"/>
        <w:rPr>
          <w:rFonts w:eastAsia="Times New Roman" w:cs="Arial"/>
          <w:sz w:val="20"/>
          <w:szCs w:val="20"/>
          <w:lang w:eastAsia="cs-CZ"/>
        </w:rPr>
      </w:pPr>
    </w:p>
    <w:p w14:paraId="46C3B34A" w14:textId="77777777" w:rsidR="00F27A8A" w:rsidRPr="00EA2C9B" w:rsidRDefault="00F27A8A" w:rsidP="00697D54">
      <w:pPr>
        <w:spacing w:line="240" w:lineRule="auto"/>
        <w:rPr>
          <w:rFonts w:eastAsia="Times New Roman" w:cs="Arial"/>
          <w:sz w:val="20"/>
          <w:szCs w:val="20"/>
          <w:lang w:eastAsia="cs-CZ"/>
        </w:rPr>
      </w:pPr>
    </w:p>
    <w:p w14:paraId="5CC1F0D4" w14:textId="77777777" w:rsidR="00F27A8A" w:rsidRPr="00EA2C9B" w:rsidRDefault="00F27A8A" w:rsidP="00697D54">
      <w:pPr>
        <w:spacing w:line="240" w:lineRule="auto"/>
        <w:rPr>
          <w:rFonts w:eastAsia="Times New Roman" w:cs="Arial"/>
          <w:sz w:val="20"/>
          <w:szCs w:val="20"/>
          <w:lang w:eastAsia="cs-CZ"/>
        </w:rPr>
      </w:pPr>
    </w:p>
    <w:p w14:paraId="1740D1C8" w14:textId="77777777" w:rsidR="00F27A8A" w:rsidRPr="00EA2C9B" w:rsidRDefault="00F27A8A" w:rsidP="00697D54">
      <w:pPr>
        <w:spacing w:line="240" w:lineRule="auto"/>
        <w:rPr>
          <w:rFonts w:eastAsia="Times New Roman" w:cs="Arial"/>
          <w:sz w:val="20"/>
          <w:szCs w:val="20"/>
          <w:lang w:eastAsia="cs-CZ"/>
        </w:rPr>
      </w:pPr>
    </w:p>
    <w:p w14:paraId="2CBC9430" w14:textId="77777777" w:rsidR="00F27A8A" w:rsidRPr="00EA2C9B" w:rsidRDefault="00F27A8A" w:rsidP="00697D54">
      <w:pPr>
        <w:spacing w:line="240" w:lineRule="auto"/>
        <w:rPr>
          <w:rFonts w:eastAsia="Times New Roman" w:cs="Arial"/>
          <w:sz w:val="20"/>
          <w:szCs w:val="20"/>
          <w:lang w:eastAsia="cs-CZ"/>
        </w:rPr>
      </w:pPr>
    </w:p>
    <w:p w14:paraId="598DC78F" w14:textId="77777777" w:rsidR="00F27A8A" w:rsidRPr="00EA2C9B" w:rsidRDefault="00F27A8A" w:rsidP="00697D54">
      <w:pPr>
        <w:spacing w:line="240" w:lineRule="auto"/>
        <w:rPr>
          <w:rFonts w:eastAsia="Times New Roman" w:cs="Arial"/>
          <w:sz w:val="20"/>
          <w:szCs w:val="20"/>
          <w:lang w:eastAsia="cs-CZ"/>
        </w:rPr>
      </w:pPr>
    </w:p>
    <w:p w14:paraId="2F2D95C9" w14:textId="77777777" w:rsidR="00F27A8A" w:rsidRPr="00EA2C9B" w:rsidRDefault="00F27A8A" w:rsidP="00697D54">
      <w:pPr>
        <w:spacing w:line="240" w:lineRule="auto"/>
        <w:rPr>
          <w:rFonts w:eastAsia="Times New Roman" w:cs="Arial"/>
          <w:sz w:val="20"/>
          <w:szCs w:val="20"/>
          <w:lang w:eastAsia="cs-CZ"/>
        </w:rPr>
      </w:pPr>
    </w:p>
    <w:p w14:paraId="02D81BE3" w14:textId="77777777" w:rsidR="00F27A8A" w:rsidRPr="00EA2C9B" w:rsidRDefault="00F27A8A" w:rsidP="00697D54">
      <w:pPr>
        <w:spacing w:line="240" w:lineRule="auto"/>
        <w:rPr>
          <w:rFonts w:eastAsia="Times New Roman" w:cs="Arial"/>
          <w:sz w:val="20"/>
          <w:szCs w:val="20"/>
          <w:lang w:eastAsia="cs-CZ"/>
        </w:rPr>
      </w:pPr>
    </w:p>
    <w:p w14:paraId="37B27B1A" w14:textId="77777777" w:rsidR="00325DC5" w:rsidRPr="00EA2C9B" w:rsidRDefault="00325DC5" w:rsidP="00325DC5">
      <w:pPr>
        <w:pStyle w:val="Nadpis1"/>
        <w:ind w:left="574" w:hanging="574"/>
        <w:rPr>
          <w:lang w:val="cs-CZ"/>
        </w:rPr>
      </w:pPr>
      <w:bookmarkStart w:id="2" w:name="_Toc499046165"/>
      <w:bookmarkStart w:id="3" w:name="_Toc14100134"/>
      <w:r w:rsidRPr="00EA2C9B">
        <w:rPr>
          <w:lang w:val="cs-CZ"/>
        </w:rPr>
        <w:lastRenderedPageBreak/>
        <w:t>IDENTIFIKAČNÍ ÚDAJE STAVBY</w:t>
      </w:r>
      <w:bookmarkEnd w:id="2"/>
      <w:bookmarkEnd w:id="3"/>
    </w:p>
    <w:p w14:paraId="552971A8" w14:textId="77777777" w:rsidR="00325DC5" w:rsidRPr="00EA2C9B" w:rsidRDefault="00325DC5" w:rsidP="00325DC5">
      <w:pPr>
        <w:pStyle w:val="Nadpis2"/>
        <w:ind w:left="576"/>
      </w:pPr>
      <w:bookmarkStart w:id="4" w:name="_Toc499046166"/>
      <w:bookmarkStart w:id="5" w:name="_Toc14100135"/>
      <w:r w:rsidRPr="00EA2C9B">
        <w:t>Údaje o stavbě</w:t>
      </w:r>
      <w:bookmarkEnd w:id="4"/>
      <w:bookmarkEnd w:id="5"/>
    </w:p>
    <w:p w14:paraId="31FA2960" w14:textId="77777777" w:rsidR="00325DC5" w:rsidRPr="00EA2C9B" w:rsidRDefault="00325DC5" w:rsidP="00325DC5">
      <w:pPr>
        <w:pStyle w:val="Nadpis3"/>
        <w:ind w:left="1276"/>
        <w:jc w:val="left"/>
      </w:pPr>
      <w:bookmarkStart w:id="6" w:name="_Toc499046167"/>
      <w:bookmarkStart w:id="7" w:name="_Toc14100136"/>
      <w:r w:rsidRPr="00EA2C9B">
        <w:t>Název stavby</w:t>
      </w:r>
      <w:bookmarkEnd w:id="6"/>
      <w:bookmarkEnd w:id="7"/>
    </w:p>
    <w:p w14:paraId="65121E91" w14:textId="23C8ACB7" w:rsidR="00325DC5" w:rsidRPr="00EA2C9B" w:rsidRDefault="00F76DAA" w:rsidP="00325DC5">
      <w:pPr>
        <w:ind w:left="567" w:right="141"/>
      </w:pPr>
      <w:r w:rsidRPr="00EA2C9B">
        <w:t>Rekonstrukce výpravní budovy v žst. Písek</w:t>
      </w:r>
    </w:p>
    <w:p w14:paraId="032B8097" w14:textId="77777777" w:rsidR="00325DC5" w:rsidRPr="00EA2C9B" w:rsidRDefault="00325DC5" w:rsidP="00325DC5">
      <w:pPr>
        <w:pStyle w:val="Nadpis3"/>
        <w:ind w:left="1276"/>
        <w:jc w:val="left"/>
      </w:pPr>
      <w:bookmarkStart w:id="8" w:name="_Toc499046168"/>
      <w:bookmarkStart w:id="9" w:name="_Toc14100137"/>
      <w:r w:rsidRPr="00EA2C9B">
        <w:t>Místo stavby</w:t>
      </w:r>
      <w:bookmarkEnd w:id="8"/>
      <w:bookmarkEnd w:id="9"/>
    </w:p>
    <w:p w14:paraId="36F0C127" w14:textId="6E981B09" w:rsidR="00325DC5" w:rsidRPr="00EA2C9B" w:rsidRDefault="00F76DAA" w:rsidP="00325DC5">
      <w:pPr>
        <w:ind w:left="567" w:right="141"/>
      </w:pPr>
      <w:r w:rsidRPr="00EA2C9B">
        <w:t>Hlavní nádraží 308</w:t>
      </w:r>
    </w:p>
    <w:p w14:paraId="4D2EB3A9" w14:textId="79A5ECA8" w:rsidR="00325DC5" w:rsidRPr="00EA2C9B" w:rsidRDefault="00F76DAA" w:rsidP="00325DC5">
      <w:pPr>
        <w:ind w:left="567"/>
      </w:pPr>
      <w:r w:rsidRPr="00EA2C9B">
        <w:t>397</w:t>
      </w:r>
      <w:r w:rsidR="00325DC5" w:rsidRPr="00EA2C9B">
        <w:t xml:space="preserve"> 01 P</w:t>
      </w:r>
      <w:r w:rsidRPr="00EA2C9B">
        <w:t>ísek</w:t>
      </w:r>
    </w:p>
    <w:p w14:paraId="13AF379C" w14:textId="2D6F4C8F" w:rsidR="00325DC5" w:rsidRPr="00EA2C9B" w:rsidRDefault="00325DC5" w:rsidP="00325DC5">
      <w:pPr>
        <w:ind w:left="567"/>
      </w:pPr>
      <w:r w:rsidRPr="00EA2C9B">
        <w:t>katastrální území P</w:t>
      </w:r>
      <w:r w:rsidR="00F76DAA" w:rsidRPr="00EA2C9B">
        <w:t>ísek</w:t>
      </w:r>
      <w:r w:rsidRPr="00EA2C9B">
        <w:t xml:space="preserve"> [7</w:t>
      </w:r>
      <w:r w:rsidR="00F76DAA" w:rsidRPr="00EA2C9B">
        <w:t>20755</w:t>
      </w:r>
      <w:r w:rsidRPr="00EA2C9B">
        <w:t>]</w:t>
      </w:r>
    </w:p>
    <w:p w14:paraId="16FD2B77" w14:textId="77777777" w:rsidR="00F76DAA" w:rsidRPr="00EA2C9B" w:rsidRDefault="00325DC5" w:rsidP="00F76DAA">
      <w:pPr>
        <w:autoSpaceDE w:val="0"/>
        <w:autoSpaceDN w:val="0"/>
        <w:adjustRightInd w:val="0"/>
        <w:spacing w:line="240" w:lineRule="auto"/>
        <w:ind w:left="567"/>
        <w:jc w:val="both"/>
      </w:pPr>
      <w:r w:rsidRPr="00EA2C9B">
        <w:t xml:space="preserve">parcelní číslo </w:t>
      </w:r>
      <w:r w:rsidR="00F76DAA" w:rsidRPr="00EA2C9B">
        <w:t>st.789, st.1930, st.1588, 1067/1, 2691/1</w:t>
      </w:r>
    </w:p>
    <w:p w14:paraId="2B197911" w14:textId="77777777" w:rsidR="00325DC5" w:rsidRPr="00EA2C9B" w:rsidRDefault="00325DC5" w:rsidP="00325DC5">
      <w:pPr>
        <w:pStyle w:val="Nadpis3"/>
        <w:ind w:left="1276"/>
        <w:jc w:val="left"/>
      </w:pPr>
      <w:bookmarkStart w:id="10" w:name="_Toc499046169"/>
      <w:bookmarkStart w:id="11" w:name="_Toc14100138"/>
      <w:r w:rsidRPr="00EA2C9B">
        <w:t xml:space="preserve">Předmět </w:t>
      </w:r>
      <w:bookmarkEnd w:id="10"/>
      <w:r w:rsidRPr="00EA2C9B">
        <w:t>dílčí částí dokumentace</w:t>
      </w:r>
      <w:bookmarkEnd w:id="11"/>
    </w:p>
    <w:p w14:paraId="0B4639E6" w14:textId="0DDCB56A" w:rsidR="00325DC5" w:rsidRPr="00EA2C9B" w:rsidRDefault="00325DC5" w:rsidP="00325DC5">
      <w:pPr>
        <w:ind w:left="567"/>
      </w:pPr>
      <w:r w:rsidRPr="00EA2C9B">
        <w:t>Předmětem této dokumentace je návrh exteriéru</w:t>
      </w:r>
      <w:r w:rsidR="008C1F03" w:rsidRPr="00EA2C9B">
        <w:t>.</w:t>
      </w:r>
    </w:p>
    <w:p w14:paraId="7DF220B1" w14:textId="77777777" w:rsidR="00325DC5" w:rsidRPr="00EA2C9B" w:rsidRDefault="00325DC5" w:rsidP="00325DC5">
      <w:pPr>
        <w:pStyle w:val="Nadpis3"/>
        <w:ind w:left="1276"/>
        <w:jc w:val="left"/>
      </w:pPr>
      <w:bookmarkStart w:id="12" w:name="_Toc499046171"/>
      <w:bookmarkStart w:id="13" w:name="_Toc14100139"/>
      <w:r w:rsidRPr="00EA2C9B">
        <w:t>Zařazení stavby podle působnosti stavebního úřadu</w:t>
      </w:r>
      <w:bookmarkEnd w:id="12"/>
      <w:bookmarkEnd w:id="13"/>
    </w:p>
    <w:p w14:paraId="4CDD2F32" w14:textId="77777777" w:rsidR="00325DC5" w:rsidRPr="00EA2C9B" w:rsidRDefault="00325DC5" w:rsidP="00325DC5">
      <w:pPr>
        <w:ind w:left="567"/>
      </w:pPr>
      <w:r w:rsidRPr="00EA2C9B">
        <w:t>Drážní úřad, sekce stavební, územní odbor Praha</w:t>
      </w:r>
      <w:r w:rsidRPr="00EA2C9B">
        <w:br/>
        <w:t>Wilsonova 300/8</w:t>
      </w:r>
    </w:p>
    <w:p w14:paraId="5C68659B" w14:textId="77777777" w:rsidR="00325DC5" w:rsidRPr="00EA2C9B" w:rsidRDefault="00325DC5" w:rsidP="00325DC5">
      <w:pPr>
        <w:ind w:left="567"/>
      </w:pPr>
      <w:r w:rsidRPr="00EA2C9B">
        <w:t>121 06 Praha 2</w:t>
      </w:r>
    </w:p>
    <w:p w14:paraId="2C0EE059" w14:textId="77777777" w:rsidR="00325DC5" w:rsidRPr="00EA2C9B" w:rsidRDefault="00325DC5" w:rsidP="00325DC5">
      <w:pPr>
        <w:pStyle w:val="Nadpis2"/>
        <w:ind w:left="576"/>
      </w:pPr>
      <w:bookmarkStart w:id="14" w:name="_Toc499046172"/>
      <w:bookmarkStart w:id="15" w:name="_Toc14100140"/>
      <w:r w:rsidRPr="00EA2C9B">
        <w:t>Údaje o stavebníkovi</w:t>
      </w:r>
      <w:bookmarkEnd w:id="14"/>
      <w:bookmarkEnd w:id="15"/>
    </w:p>
    <w:p w14:paraId="51C18588" w14:textId="77777777" w:rsidR="00325DC5" w:rsidRPr="00EA2C9B" w:rsidRDefault="00325DC5" w:rsidP="008C088F">
      <w:pPr>
        <w:ind w:left="567"/>
      </w:pPr>
      <w:r w:rsidRPr="00EA2C9B">
        <w:t>Správa železniční dopravní cesty, státní organizace</w:t>
      </w:r>
    </w:p>
    <w:p w14:paraId="082C8C06" w14:textId="77777777" w:rsidR="00325DC5" w:rsidRPr="00EA2C9B" w:rsidRDefault="00325DC5" w:rsidP="008C088F">
      <w:pPr>
        <w:ind w:left="567"/>
      </w:pPr>
      <w:r w:rsidRPr="00EA2C9B">
        <w:t>Dlážděná 1003/7</w:t>
      </w:r>
    </w:p>
    <w:p w14:paraId="30047EF3" w14:textId="77777777" w:rsidR="00325DC5" w:rsidRPr="00EA2C9B" w:rsidRDefault="00325DC5" w:rsidP="008C088F">
      <w:pPr>
        <w:ind w:left="567"/>
      </w:pPr>
      <w:r w:rsidRPr="00EA2C9B">
        <w:t>110 00 Praha 1</w:t>
      </w:r>
    </w:p>
    <w:p w14:paraId="3786EFAB" w14:textId="77777777" w:rsidR="00325DC5" w:rsidRPr="00EA2C9B" w:rsidRDefault="00325DC5" w:rsidP="008C088F">
      <w:pPr>
        <w:ind w:left="567"/>
      </w:pPr>
      <w:r w:rsidRPr="00EA2C9B">
        <w:t>IČO: 70994234</w:t>
      </w:r>
    </w:p>
    <w:p w14:paraId="4EA54039" w14:textId="77777777" w:rsidR="00325DC5" w:rsidRPr="00EA2C9B" w:rsidRDefault="00325DC5" w:rsidP="00325DC5">
      <w:pPr>
        <w:pStyle w:val="Nadpis2"/>
        <w:ind w:left="576"/>
      </w:pPr>
      <w:bookmarkStart w:id="16" w:name="_Toc499046173"/>
      <w:bookmarkStart w:id="17" w:name="_Toc14100141"/>
      <w:r w:rsidRPr="00EA2C9B">
        <w:t>Údaje o zpracovateli projektové dokumentace</w:t>
      </w:r>
      <w:bookmarkEnd w:id="16"/>
      <w:bookmarkEnd w:id="17"/>
    </w:p>
    <w:p w14:paraId="349DA107" w14:textId="77777777" w:rsidR="00325DC5" w:rsidRPr="00EA2C9B" w:rsidRDefault="00325DC5" w:rsidP="00325DC5">
      <w:pPr>
        <w:pStyle w:val="Nadpis3"/>
        <w:ind w:left="1134" w:hanging="578"/>
        <w:jc w:val="left"/>
      </w:pPr>
      <w:bookmarkStart w:id="18" w:name="_Toc433190036"/>
      <w:bookmarkStart w:id="19" w:name="_Toc499046174"/>
      <w:bookmarkStart w:id="20" w:name="_Toc14100142"/>
      <w:r w:rsidRPr="00EA2C9B">
        <w:t>Zodpovědný projektant</w:t>
      </w:r>
      <w:bookmarkEnd w:id="18"/>
      <w:r w:rsidRPr="00EA2C9B">
        <w:t>, generální dodavatel projektu</w:t>
      </w:r>
      <w:bookmarkEnd w:id="19"/>
      <w:bookmarkEnd w:id="20"/>
    </w:p>
    <w:p w14:paraId="1E37469D" w14:textId="77777777" w:rsidR="00325DC5" w:rsidRPr="00EA2C9B" w:rsidRDefault="00325DC5" w:rsidP="00325DC5">
      <w:pPr>
        <w:pStyle w:val="Odstavecseseznamem"/>
        <w:ind w:left="567"/>
        <w:rPr>
          <w:b/>
          <w:lang w:eastAsia="cs-CZ"/>
        </w:rPr>
      </w:pPr>
      <w:r w:rsidRPr="00EA2C9B">
        <w:rPr>
          <w:b/>
          <w:lang w:eastAsia="cs-CZ"/>
        </w:rPr>
        <w:t>Aprea s.r.o.</w:t>
      </w:r>
    </w:p>
    <w:p w14:paraId="499CA9EF" w14:textId="77777777" w:rsidR="00325DC5" w:rsidRPr="00EA2C9B" w:rsidRDefault="00325DC5" w:rsidP="00325DC5">
      <w:pPr>
        <w:pStyle w:val="Odstavecseseznamem"/>
        <w:ind w:left="567"/>
        <w:rPr>
          <w:lang w:eastAsia="cs-CZ"/>
        </w:rPr>
      </w:pPr>
      <w:r w:rsidRPr="00EA2C9B">
        <w:rPr>
          <w:lang w:eastAsia="cs-CZ"/>
        </w:rPr>
        <w:t>sídlo firmy:</w:t>
      </w:r>
    </w:p>
    <w:p w14:paraId="1A3018CF" w14:textId="77777777" w:rsidR="00325DC5" w:rsidRPr="00EA2C9B" w:rsidRDefault="00325DC5" w:rsidP="00325DC5">
      <w:pPr>
        <w:pStyle w:val="Odstavecseseznamem"/>
        <w:ind w:left="567"/>
        <w:rPr>
          <w:lang w:eastAsia="cs-CZ"/>
        </w:rPr>
      </w:pPr>
      <w:r w:rsidRPr="00EA2C9B">
        <w:rPr>
          <w:lang w:eastAsia="cs-CZ"/>
        </w:rPr>
        <w:t>Ocelářská 35/1354, Praha 9,190 00</w:t>
      </w:r>
    </w:p>
    <w:p w14:paraId="42346EA7" w14:textId="77777777" w:rsidR="00325DC5" w:rsidRPr="00EA2C9B" w:rsidRDefault="00325DC5" w:rsidP="00325DC5">
      <w:pPr>
        <w:pStyle w:val="Odstavecseseznamem"/>
        <w:ind w:left="567"/>
        <w:rPr>
          <w:lang w:eastAsia="cs-CZ"/>
        </w:rPr>
      </w:pPr>
      <w:r w:rsidRPr="00EA2C9B">
        <w:rPr>
          <w:lang w:eastAsia="cs-CZ"/>
        </w:rPr>
        <w:t>pracoviště a adresa pro písemný styk:</w:t>
      </w:r>
    </w:p>
    <w:p w14:paraId="7085D202" w14:textId="77777777" w:rsidR="00325DC5" w:rsidRPr="00EA2C9B" w:rsidRDefault="00325DC5" w:rsidP="00325DC5">
      <w:pPr>
        <w:pStyle w:val="Odstavecseseznamem"/>
        <w:ind w:left="567"/>
        <w:rPr>
          <w:lang w:eastAsia="cs-CZ"/>
        </w:rPr>
      </w:pPr>
      <w:r w:rsidRPr="00EA2C9B">
        <w:rPr>
          <w:lang w:eastAsia="cs-CZ"/>
        </w:rPr>
        <w:t>Na Švihance 1/1476, Praha 2, 120 00</w:t>
      </w:r>
    </w:p>
    <w:p w14:paraId="58D692A8" w14:textId="77777777" w:rsidR="00325DC5" w:rsidRPr="00EA2C9B" w:rsidRDefault="00325DC5" w:rsidP="00325DC5">
      <w:pPr>
        <w:pStyle w:val="Odstavecseseznamem"/>
        <w:ind w:left="567"/>
        <w:rPr>
          <w:b/>
          <w:lang w:eastAsia="cs-CZ"/>
        </w:rPr>
      </w:pPr>
      <w:r w:rsidRPr="00EA2C9B">
        <w:rPr>
          <w:b/>
          <w:lang w:eastAsia="cs-CZ"/>
        </w:rPr>
        <w:t>Ing. Petr Legner</w:t>
      </w:r>
    </w:p>
    <w:p w14:paraId="3AC521A8" w14:textId="77777777" w:rsidR="00325DC5" w:rsidRPr="00EA2C9B" w:rsidRDefault="00325DC5" w:rsidP="00325DC5">
      <w:pPr>
        <w:pStyle w:val="Odstavecseseznamem"/>
        <w:ind w:left="567"/>
        <w:rPr>
          <w:lang w:eastAsia="cs-CZ"/>
        </w:rPr>
      </w:pPr>
      <w:r w:rsidRPr="00EA2C9B">
        <w:rPr>
          <w:lang w:eastAsia="cs-CZ"/>
        </w:rPr>
        <w:t>jednatel společnosti, zodpovědný projektant</w:t>
      </w:r>
    </w:p>
    <w:p w14:paraId="37A8EFB7" w14:textId="77777777" w:rsidR="00325DC5" w:rsidRPr="00EA2C9B" w:rsidRDefault="00325DC5" w:rsidP="00325DC5">
      <w:pPr>
        <w:pStyle w:val="Odstavecseseznamem"/>
        <w:ind w:left="567"/>
        <w:rPr>
          <w:lang w:eastAsia="cs-CZ"/>
        </w:rPr>
      </w:pPr>
      <w:r w:rsidRPr="00EA2C9B">
        <w:rPr>
          <w:lang w:eastAsia="cs-CZ"/>
        </w:rPr>
        <w:t>Na Švihance 1/1476, Praha 2</w:t>
      </w:r>
    </w:p>
    <w:p w14:paraId="67011678" w14:textId="77777777" w:rsidR="00325DC5" w:rsidRPr="00EA2C9B" w:rsidRDefault="00325DC5" w:rsidP="00325DC5">
      <w:pPr>
        <w:pStyle w:val="Odstavecseseznamem"/>
        <w:ind w:left="567"/>
        <w:rPr>
          <w:lang w:eastAsia="cs-CZ"/>
        </w:rPr>
      </w:pPr>
      <w:r w:rsidRPr="00EA2C9B">
        <w:rPr>
          <w:lang w:eastAsia="cs-CZ"/>
        </w:rPr>
        <w:t>Tel: +420 277 004 100</w:t>
      </w:r>
    </w:p>
    <w:p w14:paraId="2FC7F560" w14:textId="77777777" w:rsidR="00325DC5" w:rsidRPr="00EA2C9B" w:rsidRDefault="00325DC5" w:rsidP="00325DC5">
      <w:pPr>
        <w:pStyle w:val="Odstavecseseznamem"/>
        <w:ind w:left="567"/>
        <w:rPr>
          <w:lang w:eastAsia="cs-CZ"/>
        </w:rPr>
      </w:pPr>
      <w:r w:rsidRPr="00EA2C9B">
        <w:rPr>
          <w:lang w:eastAsia="cs-CZ"/>
        </w:rPr>
        <w:t>legner@aprea.cz</w:t>
      </w:r>
    </w:p>
    <w:p w14:paraId="251D406A" w14:textId="76138DDD" w:rsidR="00325DC5" w:rsidRPr="00EA2C9B" w:rsidRDefault="00325DC5" w:rsidP="00325DC5">
      <w:pPr>
        <w:pStyle w:val="Odstavecseseznamem"/>
        <w:ind w:left="567"/>
        <w:rPr>
          <w:lang w:eastAsia="cs-CZ"/>
        </w:rPr>
      </w:pPr>
      <w:r w:rsidRPr="00EA2C9B">
        <w:rPr>
          <w:lang w:eastAsia="cs-CZ"/>
        </w:rPr>
        <w:t xml:space="preserve">www.aprea.cz  </w:t>
      </w:r>
    </w:p>
    <w:p w14:paraId="67366100" w14:textId="2C3437CF" w:rsidR="008C1F03" w:rsidRPr="00EA2C9B" w:rsidRDefault="008C1F03" w:rsidP="00325DC5">
      <w:pPr>
        <w:pStyle w:val="Odstavecseseznamem"/>
        <w:ind w:left="567"/>
        <w:rPr>
          <w:lang w:eastAsia="cs-CZ"/>
        </w:rPr>
      </w:pPr>
    </w:p>
    <w:p w14:paraId="6A4DCEDF" w14:textId="46063693" w:rsidR="008C1F03" w:rsidRPr="00EA2C9B" w:rsidRDefault="008C1F03" w:rsidP="00325DC5">
      <w:pPr>
        <w:pStyle w:val="Odstavecseseznamem"/>
        <w:ind w:left="567"/>
        <w:rPr>
          <w:lang w:eastAsia="cs-CZ"/>
        </w:rPr>
      </w:pPr>
    </w:p>
    <w:p w14:paraId="77687F03" w14:textId="77777777" w:rsidR="008C1F03" w:rsidRPr="00EA2C9B" w:rsidRDefault="008C1F03" w:rsidP="00325DC5">
      <w:pPr>
        <w:pStyle w:val="Odstavecseseznamem"/>
        <w:ind w:left="567"/>
        <w:rPr>
          <w:lang w:eastAsia="cs-CZ"/>
        </w:rPr>
      </w:pPr>
    </w:p>
    <w:p w14:paraId="6E3CE27E" w14:textId="556175B9" w:rsidR="004B2CD5" w:rsidRPr="00EA2C9B" w:rsidRDefault="000B4508" w:rsidP="004B2CD5">
      <w:pPr>
        <w:pStyle w:val="Nadpis1"/>
        <w:ind w:left="574" w:hanging="574"/>
        <w:rPr>
          <w:lang w:val="cs-CZ"/>
        </w:rPr>
      </w:pPr>
      <w:bookmarkStart w:id="21" w:name="_Toc14100143"/>
      <w:r w:rsidRPr="00EA2C9B">
        <w:rPr>
          <w:lang w:val="cs-CZ"/>
        </w:rPr>
        <w:lastRenderedPageBreak/>
        <w:t>POPIS NAVRHOVANÉHO ŘEŠENÍ</w:t>
      </w:r>
      <w:bookmarkEnd w:id="21"/>
    </w:p>
    <w:p w14:paraId="51BC6EF0" w14:textId="7551A4C3" w:rsidR="00F40459" w:rsidRPr="00EA2C9B" w:rsidRDefault="00F40459" w:rsidP="000B4508">
      <w:r w:rsidRPr="00EA2C9B">
        <w:t>Dojde k výrazným stavebním úpravám jak u samotné hlavní výpravní budovy (ubourání přidruženého jednopodlažního objektu, sanace v oblasti soklu, zateplení a úprava architektonických prvků na fasádě, kompletní výměna otvorových výplní, výměna střešních krytin a zateplení podkroví, výměna klempířských prvků…), tak i v jejím blízkém okolí (zřízení nového parkoviště, nových venkovních schodišť, ramp, zřízení nového peronu pod přístřeškem, zřízení retenčních ploch se zelení apod.). Předmětem PD je i výměna mobiliáře a povrchová úprava zachovávaných prvků v exteriéru.</w:t>
      </w:r>
    </w:p>
    <w:p w14:paraId="26A2BD78" w14:textId="6702B7B5" w:rsidR="000B4508" w:rsidRPr="00EA2C9B" w:rsidRDefault="00063329" w:rsidP="008C1F03">
      <w:pPr>
        <w:pStyle w:val="Nadpis2"/>
        <w:ind w:left="567"/>
      </w:pPr>
      <w:bookmarkStart w:id="22" w:name="_Toc14100144"/>
      <w:r w:rsidRPr="00EA2C9B">
        <w:rPr>
          <w:noProof/>
        </w:rPr>
        <w:t>PLOCHY</w:t>
      </w:r>
      <w:r w:rsidR="000B4508" w:rsidRPr="00EA2C9B">
        <w:t xml:space="preserve"> V EXTERIÉRU</w:t>
      </w:r>
      <w:bookmarkEnd w:id="22"/>
    </w:p>
    <w:p w14:paraId="1C0BB651" w14:textId="271F7188" w:rsidR="008C1F03" w:rsidRPr="00EA2C9B" w:rsidRDefault="00FC6BC5" w:rsidP="008C1F03">
      <w:r>
        <w:rPr>
          <w:noProof/>
        </w:rPr>
        <w:object w:dxaOrig="1440" w:dyaOrig="1440" w14:anchorId="2CD4FE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margin-left:-143.4pt;margin-top:52.45pt;width:453.6pt;height:421.8pt;z-index:-251658240;mso-position-horizontal-relative:text;mso-position-vertical-relative:text">
            <v:imagedata r:id="rId9" o:title=""/>
          </v:shape>
          <o:OLEObject Type="Embed" ProgID="AutoCADLT.Drawing.23" ShapeID="_x0000_s1032" DrawAspect="Content" ObjectID="_1657003482" r:id="rId10"/>
        </w:object>
      </w:r>
      <w:r w:rsidR="00F40459" w:rsidRPr="00EA2C9B">
        <w:t xml:space="preserve">Po obvodu hlavní výpravní budovy dojde </w:t>
      </w:r>
      <w:r w:rsidR="00063329" w:rsidRPr="00EA2C9B">
        <w:t>k pokládce nové dlažby i k zatravnění. Stávající peron pod přístřeškem bude odstraněn a nahrazen novou konstrukcí, a to včetně betonové vodící zídky, bezbariérových ramp a schodišť. V místě bouraného jednopodlažního přístavku vzniknou retenčně propustné parkovací stání a drobný park se zelení</w:t>
      </w:r>
      <w:r w:rsidR="00EA2C9B">
        <w:t xml:space="preserve"> (včetně 1 stromu)</w:t>
      </w:r>
      <w:r w:rsidR="00063329" w:rsidRPr="00EA2C9B">
        <w:t>.</w:t>
      </w:r>
    </w:p>
    <w:p w14:paraId="12659FDA" w14:textId="16B276E7" w:rsidR="008C1F03" w:rsidRPr="00EA2C9B" w:rsidRDefault="008C1F03" w:rsidP="008C1F03"/>
    <w:p w14:paraId="4F3E5B1B" w14:textId="2639F1F4" w:rsidR="008C1F03" w:rsidRPr="00EA2C9B" w:rsidRDefault="008C1F03" w:rsidP="008C1F03"/>
    <w:p w14:paraId="1803DAA3" w14:textId="66E74D25" w:rsidR="008C1F03" w:rsidRPr="00EA2C9B" w:rsidRDefault="008C1F03" w:rsidP="008C1F03"/>
    <w:p w14:paraId="52876B8B" w14:textId="30358AF0" w:rsidR="008C1F03" w:rsidRPr="00EA2C9B" w:rsidRDefault="008C1F03" w:rsidP="008C1F03"/>
    <w:p w14:paraId="111FF20E" w14:textId="1195C6E6" w:rsidR="008C1F03" w:rsidRPr="00EA2C9B" w:rsidRDefault="008C1F03" w:rsidP="008C1F03"/>
    <w:p w14:paraId="39FC27CB" w14:textId="198F601B" w:rsidR="008C1F03" w:rsidRPr="00EA2C9B" w:rsidRDefault="008C1F03" w:rsidP="008C1F03"/>
    <w:p w14:paraId="2C66989E" w14:textId="76F9B0B3" w:rsidR="008C1F03" w:rsidRPr="00EA2C9B" w:rsidRDefault="008C1F03" w:rsidP="008C1F03"/>
    <w:p w14:paraId="63FCB1EB" w14:textId="70427DFA" w:rsidR="008C1F03" w:rsidRPr="00EA2C9B" w:rsidRDefault="008C1F03" w:rsidP="008C1F03"/>
    <w:p w14:paraId="41E7D875" w14:textId="7667C50F" w:rsidR="008C1F03" w:rsidRPr="00EA2C9B" w:rsidRDefault="008C1F03" w:rsidP="008C1F03"/>
    <w:p w14:paraId="05FFD85F" w14:textId="431C7B2B" w:rsidR="008C1F03" w:rsidRPr="00EA2C9B" w:rsidRDefault="008C1F03" w:rsidP="008C1F03"/>
    <w:p w14:paraId="36AE057A" w14:textId="4D14DF87" w:rsidR="008C1F03" w:rsidRPr="00EA2C9B" w:rsidRDefault="008C1F03" w:rsidP="008C1F03"/>
    <w:p w14:paraId="34D01F73" w14:textId="2F535DB6" w:rsidR="008C1F03" w:rsidRPr="00EA2C9B" w:rsidRDefault="008C1F03" w:rsidP="008C1F03"/>
    <w:p w14:paraId="2C3EEE47" w14:textId="0547E77F" w:rsidR="008C1F03" w:rsidRPr="00EA2C9B" w:rsidRDefault="008C1F03" w:rsidP="008C1F03"/>
    <w:p w14:paraId="3288B47A" w14:textId="41806EC8" w:rsidR="008C1F03" w:rsidRPr="00EA2C9B" w:rsidRDefault="008C1F03" w:rsidP="008C1F03"/>
    <w:p w14:paraId="7726CCEA" w14:textId="26901A2E" w:rsidR="008C1F03" w:rsidRPr="00EA2C9B" w:rsidRDefault="008C1F03" w:rsidP="008C1F03"/>
    <w:p w14:paraId="01492338" w14:textId="0013EB48" w:rsidR="008C1F03" w:rsidRPr="00EA2C9B" w:rsidRDefault="008C1F03" w:rsidP="008C1F03"/>
    <w:p w14:paraId="1735C81B" w14:textId="5E717C4D" w:rsidR="008C1F03" w:rsidRPr="00EA2C9B" w:rsidRDefault="000B4508" w:rsidP="008C1F03">
      <w:r w:rsidRPr="00EA2C9B">
        <w:t xml:space="preserve"> </w:t>
      </w:r>
    </w:p>
    <w:p w14:paraId="128319B0" w14:textId="4A7D23A3" w:rsidR="008C1F03" w:rsidRPr="00EA2C9B" w:rsidRDefault="008C1F03" w:rsidP="008C1F03"/>
    <w:p w14:paraId="3DCCFC6D" w14:textId="7BFCAB8C" w:rsidR="008C1F03" w:rsidRPr="00EA2C9B" w:rsidRDefault="008C1F03" w:rsidP="008C1F03"/>
    <w:p w14:paraId="274E24C7" w14:textId="7BE5B723" w:rsidR="008C1F03" w:rsidRPr="00EA2C9B" w:rsidRDefault="008C1F03" w:rsidP="008C1F03"/>
    <w:p w14:paraId="36AFB98B" w14:textId="77777777" w:rsidR="008C1F03" w:rsidRPr="00EA2C9B" w:rsidRDefault="008C1F03" w:rsidP="008C1F03"/>
    <w:p w14:paraId="2E61240C" w14:textId="2A650B02" w:rsidR="008C1F03" w:rsidRPr="00EA2C9B" w:rsidRDefault="008C1F03" w:rsidP="008C1F03"/>
    <w:p w14:paraId="016405E0" w14:textId="7542140D" w:rsidR="008C1F03" w:rsidRPr="00EA2C9B" w:rsidRDefault="008C1F03" w:rsidP="008C1F03"/>
    <w:p w14:paraId="030820FA" w14:textId="69E5C533" w:rsidR="008C1F03" w:rsidRPr="00EA2C9B" w:rsidRDefault="008C1F03" w:rsidP="008C1F03"/>
    <w:p w14:paraId="2ECB2014" w14:textId="419A74FC" w:rsidR="008C1F03" w:rsidRPr="00EA2C9B" w:rsidRDefault="008C1F03" w:rsidP="008C1F03"/>
    <w:p w14:paraId="5D86B998" w14:textId="148AD217" w:rsidR="008C1F03" w:rsidRPr="00EA2C9B" w:rsidRDefault="008C1F03" w:rsidP="008C1F03"/>
    <w:p w14:paraId="2CAA75FA" w14:textId="227CC573" w:rsidR="008C1F03" w:rsidRPr="00EA2C9B" w:rsidRDefault="008C1F03" w:rsidP="008C1F03"/>
    <w:p w14:paraId="27AF8726" w14:textId="13E08364" w:rsidR="008C1F03" w:rsidRPr="00EA2C9B" w:rsidRDefault="008C1F03" w:rsidP="008C1F03"/>
    <w:p w14:paraId="271D4ADA" w14:textId="29CD5787" w:rsidR="008C1F03" w:rsidRPr="00EA2C9B" w:rsidRDefault="008C1F03" w:rsidP="008C1F03"/>
    <w:p w14:paraId="45A390B6" w14:textId="2EF37893" w:rsidR="008C1F03" w:rsidRPr="00EA2C9B" w:rsidRDefault="008C1F03" w:rsidP="008C1F03"/>
    <w:p w14:paraId="4D656CCE" w14:textId="470BE6AA" w:rsidR="008C1F03" w:rsidRPr="00EA2C9B" w:rsidRDefault="008C1F03" w:rsidP="008C1F03"/>
    <w:p w14:paraId="2E9CDAB4" w14:textId="527F0827" w:rsidR="008C1F03" w:rsidRPr="00EA2C9B" w:rsidRDefault="008C1F03" w:rsidP="008C1F03"/>
    <w:p w14:paraId="20A90A3B" w14:textId="6866F190" w:rsidR="008C1F03" w:rsidRPr="00EA2C9B" w:rsidRDefault="008C1F03" w:rsidP="00063329">
      <w:pPr>
        <w:pStyle w:val="Nadpis2"/>
        <w:ind w:left="567"/>
        <w:rPr>
          <w:noProof/>
        </w:rPr>
      </w:pPr>
      <w:bookmarkStart w:id="23" w:name="_Toc14100145"/>
      <w:r w:rsidRPr="00EA2C9B">
        <w:rPr>
          <w:noProof/>
        </w:rPr>
        <w:lastRenderedPageBreak/>
        <w:t xml:space="preserve">SKLADBA </w:t>
      </w:r>
      <w:r w:rsidR="00F43F1E" w:rsidRPr="00EA2C9B">
        <w:rPr>
          <w:noProof/>
        </w:rPr>
        <w:t xml:space="preserve">EXTERIÉROVÝCH </w:t>
      </w:r>
      <w:r w:rsidRPr="00EA2C9B">
        <w:rPr>
          <w:noProof/>
        </w:rPr>
        <w:t xml:space="preserve">KONSTRUKCÍ </w:t>
      </w:r>
      <w:r w:rsidR="00F43F1E" w:rsidRPr="00EA2C9B">
        <w:rPr>
          <w:noProof/>
        </w:rPr>
        <w:t>HVB.</w:t>
      </w:r>
      <w:bookmarkEnd w:id="23"/>
    </w:p>
    <w:p w14:paraId="02862039" w14:textId="17BEA945" w:rsidR="00495876" w:rsidRPr="00EA2C9B" w:rsidRDefault="009F129C" w:rsidP="008C1F03">
      <w:r w:rsidRPr="00EA2C9B">
        <w:t xml:space="preserve">Hlavní výpravní budova projde kompletní rekonstrukcí. Je navržena úprava v oblasti soklu, zateplení fasády včetně revitalizace architektonických prvků (šambrány, lizénový rám, obklad…), budou vyměněny otvorové výplně, bude zcela </w:t>
      </w:r>
      <w:r w:rsidR="00495876" w:rsidRPr="00EA2C9B">
        <w:t>z</w:t>
      </w:r>
      <w:r w:rsidRPr="00EA2C9B">
        <w:t>rekonstruován krov včetně zateplení a nové střešní krytiny, Bude zrekonstruován přístřešek nad peronem.</w:t>
      </w:r>
      <w:r w:rsidR="00495876" w:rsidRPr="00EA2C9B">
        <w:t xml:space="preserve"> Budou vyměněny veškeré klempířské prvky.</w:t>
      </w:r>
    </w:p>
    <w:p w14:paraId="70FD5350" w14:textId="12EF1549" w:rsidR="00495876" w:rsidRPr="00EA2C9B" w:rsidRDefault="00495876" w:rsidP="00495876">
      <w:pPr>
        <w:pStyle w:val="Nadpis2"/>
        <w:ind w:left="567"/>
        <w:rPr>
          <w:noProof/>
        </w:rPr>
      </w:pPr>
      <w:bookmarkStart w:id="24" w:name="_Toc14100146"/>
      <w:r w:rsidRPr="00EA2C9B">
        <w:rPr>
          <w:noProof/>
        </w:rPr>
        <w:t>MOBILIÁŘ</w:t>
      </w:r>
      <w:r w:rsidR="00AC60E0" w:rsidRPr="00EA2C9B">
        <w:rPr>
          <w:noProof/>
        </w:rPr>
        <w:t xml:space="preserve"> A OSTATNÍ VYBAVENÍ</w:t>
      </w:r>
      <w:r w:rsidRPr="00EA2C9B">
        <w:rPr>
          <w:noProof/>
        </w:rPr>
        <w:t xml:space="preserve"> V EXTIRIÉRU</w:t>
      </w:r>
      <w:bookmarkEnd w:id="24"/>
    </w:p>
    <w:p w14:paraId="774DE102" w14:textId="5FA8A762" w:rsidR="00495876" w:rsidRPr="00EA2C9B" w:rsidRDefault="008144A2" w:rsidP="00495876">
      <w:r w:rsidRPr="00EA2C9B">
        <w:t xml:space="preserve">Venkovní osvětlení zůstane zachováno (zářivková svítidla nad peronem, lampy), bude navíc doplněno o zemní svítidla v blízkosti parkoviště a výbojková svítidla u hlavních vchodů do hlavní výpravní budovy. </w:t>
      </w:r>
      <w:r w:rsidR="00495876" w:rsidRPr="00EA2C9B">
        <w:t>Dojde ke kompletní výměně vybavení v exteriéru,</w:t>
      </w:r>
      <w:r w:rsidRPr="00EA2C9B">
        <w:t xml:space="preserve"> zároveň</w:t>
      </w:r>
      <w:r w:rsidR="00495876" w:rsidRPr="00EA2C9B">
        <w:t xml:space="preserve"> k jeho doplnění</w:t>
      </w:r>
      <w:r w:rsidR="00EA2C9B" w:rsidRPr="00EA2C9B">
        <w:t xml:space="preserve"> a k ošetření stávajících konstrukcí (nové nátěry)</w:t>
      </w:r>
      <w:r w:rsidRPr="00EA2C9B">
        <w:t>. Na peronu je navrženo nové ocelové zábradlí, dále jsou navrženy nové venkovní lavičky, odpadkové koše, stojany na kola, pítka</w:t>
      </w:r>
      <w:r w:rsidR="00EA2C9B" w:rsidRPr="00EA2C9B">
        <w:t>, sklopné rámy na parkovištích apod. V exteriéru jsou navrženy nové prvky informačního charakteru (rozhlas, informační tabule, hodiny, prvky OHM, informační stojan s hlasovým výstupem, signalizační pás…) viz samostatná část PD – orientační a informační systém.</w:t>
      </w:r>
    </w:p>
    <w:p w14:paraId="47B58519" w14:textId="642A41C7" w:rsidR="00CD60FC" w:rsidRPr="00EA2C9B" w:rsidRDefault="00CD60FC" w:rsidP="002072F5"/>
    <w:p w14:paraId="442A4DB4" w14:textId="25F3C723" w:rsidR="00EA2C9B" w:rsidRPr="00EA2C9B" w:rsidRDefault="00EA2C9B" w:rsidP="002072F5"/>
    <w:p w14:paraId="142B4DE7" w14:textId="5C5855A2" w:rsidR="00EA2C9B" w:rsidRPr="00EA2C9B" w:rsidRDefault="00EA2C9B" w:rsidP="002072F5"/>
    <w:p w14:paraId="43DA02F7" w14:textId="1DB092C7" w:rsidR="00EA2C9B" w:rsidRPr="00EA2C9B" w:rsidRDefault="00EA2C9B" w:rsidP="002072F5"/>
    <w:p w14:paraId="760206A8" w14:textId="77777777" w:rsidR="00CD60FC" w:rsidRPr="00EA2C9B" w:rsidRDefault="00CD60FC" w:rsidP="002072F5"/>
    <w:p w14:paraId="4A405E9D" w14:textId="25C28E96" w:rsidR="008F2497" w:rsidRPr="00EA2C9B" w:rsidRDefault="008F2497" w:rsidP="00CD60FC">
      <w:pPr>
        <w:ind w:right="-709"/>
      </w:pPr>
      <w:r w:rsidRPr="00EA2C9B">
        <w:t>Vypracoval:</w:t>
      </w:r>
      <w:r w:rsidRPr="00EA2C9B">
        <w:tab/>
      </w:r>
      <w:r w:rsidRPr="00EA2C9B">
        <w:tab/>
      </w:r>
      <w:r w:rsidRPr="00EA2C9B">
        <w:tab/>
      </w:r>
      <w:r w:rsidRPr="00EA2C9B">
        <w:tab/>
      </w:r>
      <w:r w:rsidRPr="00EA2C9B">
        <w:tab/>
      </w:r>
      <w:r w:rsidRPr="00EA2C9B">
        <w:tab/>
      </w:r>
      <w:r w:rsidR="00BB0575" w:rsidRPr="00EA2C9B">
        <w:tab/>
      </w:r>
      <w:r w:rsidRPr="00EA2C9B">
        <w:t xml:space="preserve">Ing. </w:t>
      </w:r>
      <w:r w:rsidR="00CD60FC" w:rsidRPr="00EA2C9B">
        <w:t xml:space="preserve">Radoslav Štěpánek  </w:t>
      </w:r>
      <w:r w:rsidRPr="00EA2C9B">
        <w:t>…………………………</w:t>
      </w:r>
    </w:p>
    <w:p w14:paraId="4B097B64" w14:textId="1D359B81" w:rsidR="00A06BCE" w:rsidRPr="00EA2C9B" w:rsidRDefault="008F2497" w:rsidP="00A06BCE">
      <w:r w:rsidRPr="00EA2C9B">
        <w:t xml:space="preserve">datum: </w:t>
      </w:r>
      <w:r w:rsidRPr="00EA2C9B">
        <w:tab/>
      </w:r>
      <w:r w:rsidRPr="00EA2C9B">
        <w:tab/>
      </w:r>
      <w:r w:rsidRPr="00EA2C9B">
        <w:tab/>
      </w:r>
      <w:r w:rsidRPr="00EA2C9B">
        <w:tab/>
      </w:r>
      <w:r w:rsidRPr="00EA2C9B">
        <w:tab/>
      </w:r>
      <w:r w:rsidRPr="00EA2C9B">
        <w:tab/>
      </w:r>
      <w:r w:rsidRPr="00EA2C9B">
        <w:tab/>
      </w:r>
      <w:r w:rsidR="00BB0575" w:rsidRPr="00EA2C9B">
        <w:tab/>
      </w:r>
      <w:r w:rsidR="00510A71">
        <w:t>září 2018</w:t>
      </w:r>
    </w:p>
    <w:sectPr w:rsidR="00A06BCE" w:rsidRPr="00EA2C9B" w:rsidSect="00E25C30">
      <w:headerReference w:type="default" r:id="rId11"/>
      <w:footerReference w:type="default" r:id="rId12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A6E3A3" w14:textId="77777777" w:rsidR="00FC6BC5" w:rsidRDefault="00FC6BC5" w:rsidP="002072F5">
      <w:r>
        <w:separator/>
      </w:r>
    </w:p>
  </w:endnote>
  <w:endnote w:type="continuationSeparator" w:id="0">
    <w:p w14:paraId="2DCE44BB" w14:textId="77777777" w:rsidR="00FC6BC5" w:rsidRDefault="00FC6BC5" w:rsidP="00207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antGardeGothicE">
    <w:charset w:val="02"/>
    <w:family w:val="auto"/>
    <w:pitch w:val="variable"/>
    <w:sig w:usb0="00000000" w:usb1="10000000" w:usb2="00000000" w:usb3="00000000" w:csb0="80000000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9ECF5C" w14:textId="77777777" w:rsidR="003B1301" w:rsidRPr="005A4EB0" w:rsidRDefault="00FC6BC5" w:rsidP="002072F5">
    <w:r>
      <w:pict w14:anchorId="4EDE0E0F">
        <v:rect id="_x0000_i1032" style="width:0;height:1.5pt" o:hralign="center" o:hrstd="t" o:hr="t" fillcolor="#a0a0a0" stroked="f"/>
      </w:pict>
    </w:r>
  </w:p>
  <w:p w14:paraId="7785CCD1" w14:textId="77777777" w:rsidR="003B1301" w:rsidRPr="002072F5" w:rsidRDefault="003B1301" w:rsidP="002072F5">
    <w:pPr>
      <w:jc w:val="center"/>
      <w:rPr>
        <w:sz w:val="18"/>
        <w:szCs w:val="18"/>
      </w:rPr>
    </w:pPr>
    <w:r w:rsidRPr="002072F5">
      <w:rPr>
        <w:sz w:val="18"/>
        <w:szCs w:val="18"/>
      </w:rPr>
      <w:t>Aprea, s. r.o.; sídlo firmy:Ocelářská 35/1354; 190 00 Praha 9; kancelář: Na Švihance 1/1476,120 00, Praha 2</w:t>
    </w:r>
  </w:p>
  <w:p w14:paraId="630F6A4E" w14:textId="7C8127C3" w:rsidR="003B1301" w:rsidRPr="002072F5" w:rsidRDefault="003B1301" w:rsidP="002072F5">
    <w:pPr>
      <w:jc w:val="center"/>
      <w:rPr>
        <w:sz w:val="18"/>
        <w:szCs w:val="18"/>
      </w:rPr>
    </w:pPr>
    <w:r w:rsidRPr="002072F5">
      <w:rPr>
        <w:sz w:val="18"/>
        <w:szCs w:val="18"/>
      </w:rPr>
      <w:t>Organizace je zapsána u Městského soudu</w:t>
    </w:r>
    <w:r>
      <w:rPr>
        <w:sz w:val="18"/>
        <w:szCs w:val="18"/>
      </w:rPr>
      <w:t xml:space="preserve"> </w:t>
    </w:r>
    <w:r w:rsidRPr="002072F5">
      <w:rPr>
        <w:sz w:val="18"/>
        <w:szCs w:val="18"/>
      </w:rPr>
      <w:t>v Praze, oddíl C, vložka 107316; IČO: 272 45 918, DIČ: CZ27245918</w:t>
    </w:r>
  </w:p>
  <w:p w14:paraId="616E2041" w14:textId="77777777" w:rsidR="003B1301" w:rsidRPr="002072F5" w:rsidRDefault="003B1301" w:rsidP="002072F5">
    <w:pPr>
      <w:jc w:val="center"/>
      <w:rPr>
        <w:sz w:val="18"/>
        <w:szCs w:val="18"/>
      </w:rPr>
    </w:pPr>
    <w:r w:rsidRPr="002072F5">
      <w:rPr>
        <w:sz w:val="18"/>
        <w:szCs w:val="18"/>
      </w:rPr>
      <w:t>tel: +420 277 004 100; e-mail: aprea@aprea.cz ; web: www.aprea.cz</w:t>
    </w:r>
  </w:p>
  <w:p w14:paraId="58D8495C" w14:textId="77777777" w:rsidR="003B1301" w:rsidRPr="002072F5" w:rsidRDefault="003B1301" w:rsidP="002072F5">
    <w:pPr>
      <w:jc w:val="center"/>
      <w:rPr>
        <w:sz w:val="18"/>
        <w:szCs w:val="18"/>
      </w:rPr>
    </w:pPr>
  </w:p>
  <w:p w14:paraId="7C832FE6" w14:textId="77777777" w:rsidR="003B1301" w:rsidRPr="002072F5" w:rsidRDefault="003B1301" w:rsidP="002072F5">
    <w:pPr>
      <w:jc w:val="center"/>
      <w:rPr>
        <w:sz w:val="18"/>
        <w:szCs w:val="18"/>
      </w:rPr>
    </w:pPr>
    <w:r w:rsidRPr="002072F5">
      <w:rPr>
        <w:sz w:val="18"/>
        <w:szCs w:val="18"/>
      </w:rPr>
      <w:t xml:space="preserve">Strana </w:t>
    </w:r>
    <w:r w:rsidRPr="002072F5">
      <w:rPr>
        <w:sz w:val="18"/>
        <w:szCs w:val="18"/>
      </w:rPr>
      <w:fldChar w:fldCharType="begin"/>
    </w:r>
    <w:r w:rsidRPr="002072F5">
      <w:rPr>
        <w:sz w:val="18"/>
        <w:szCs w:val="18"/>
      </w:rPr>
      <w:instrText xml:space="preserve"> PAGE </w:instrText>
    </w:r>
    <w:r w:rsidRPr="002072F5">
      <w:rPr>
        <w:sz w:val="18"/>
        <w:szCs w:val="18"/>
      </w:rPr>
      <w:fldChar w:fldCharType="separate"/>
    </w:r>
    <w:r>
      <w:rPr>
        <w:noProof/>
        <w:sz w:val="18"/>
        <w:szCs w:val="18"/>
      </w:rPr>
      <w:t>7</w:t>
    </w:r>
    <w:r w:rsidRPr="002072F5">
      <w:rPr>
        <w:sz w:val="18"/>
        <w:szCs w:val="18"/>
      </w:rPr>
      <w:fldChar w:fldCharType="end"/>
    </w:r>
    <w:r w:rsidRPr="002072F5">
      <w:rPr>
        <w:sz w:val="18"/>
        <w:szCs w:val="18"/>
      </w:rPr>
      <w:t xml:space="preserve"> (celkem </w:t>
    </w:r>
    <w:r w:rsidRPr="002072F5">
      <w:rPr>
        <w:sz w:val="18"/>
        <w:szCs w:val="18"/>
      </w:rPr>
      <w:fldChar w:fldCharType="begin"/>
    </w:r>
    <w:r w:rsidRPr="002072F5">
      <w:rPr>
        <w:sz w:val="18"/>
        <w:szCs w:val="18"/>
      </w:rPr>
      <w:instrText xml:space="preserve"> NUMPAGES </w:instrText>
    </w:r>
    <w:r w:rsidRPr="002072F5">
      <w:rPr>
        <w:sz w:val="18"/>
        <w:szCs w:val="18"/>
      </w:rPr>
      <w:fldChar w:fldCharType="separate"/>
    </w:r>
    <w:r>
      <w:rPr>
        <w:noProof/>
        <w:sz w:val="18"/>
        <w:szCs w:val="18"/>
      </w:rPr>
      <w:t>8</w:t>
    </w:r>
    <w:r w:rsidRPr="002072F5">
      <w:rPr>
        <w:sz w:val="18"/>
        <w:szCs w:val="18"/>
      </w:rPr>
      <w:fldChar w:fldCharType="end"/>
    </w:r>
    <w:r w:rsidRPr="002072F5">
      <w:rPr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5D1E23" w14:textId="77777777" w:rsidR="00FC6BC5" w:rsidRDefault="00FC6BC5" w:rsidP="002072F5">
      <w:r>
        <w:separator/>
      </w:r>
    </w:p>
  </w:footnote>
  <w:footnote w:type="continuationSeparator" w:id="0">
    <w:p w14:paraId="6E7BDFC6" w14:textId="77777777" w:rsidR="00FC6BC5" w:rsidRDefault="00FC6BC5" w:rsidP="002072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C2C300" w14:textId="77777777" w:rsidR="003B1301" w:rsidRPr="00605C3B" w:rsidRDefault="003B1301" w:rsidP="00D20B2F">
    <w:pPr>
      <w:pStyle w:val="Prosttext"/>
      <w:pBdr>
        <w:bottom w:val="single" w:sz="4" w:space="1" w:color="auto"/>
      </w:pBd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FD25197" wp14:editId="2290F209">
              <wp:simplePos x="0" y="0"/>
              <wp:positionH relativeFrom="page">
                <wp:posOffset>6840220</wp:posOffset>
              </wp:positionH>
              <wp:positionV relativeFrom="page">
                <wp:posOffset>4856480</wp:posOffset>
              </wp:positionV>
              <wp:extent cx="718820" cy="329565"/>
              <wp:effectExtent l="0" t="0" r="0" b="0"/>
              <wp:wrapNone/>
              <wp:docPr id="3" name="Rectang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882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CE2DF1" w14:textId="77777777" w:rsidR="003B1301" w:rsidRPr="00CD79CA" w:rsidRDefault="003B1301" w:rsidP="002072F5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7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FD25197" id="Rectangle 13" o:spid="_x0000_s1026" style="position:absolute;margin-left:538.6pt;margin-top:382.4pt;width:56.6pt;height:25.95pt;z-index:251657216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" o:allowincell="f" stroked="f">
              <v:textbox>
                <w:txbxContent>
                  <w:p w14:paraId="37CE2DF1" w14:textId="77777777" w:rsidR="003B1301" w:rsidRPr="00CD79CA" w:rsidRDefault="003B1301" w:rsidP="002072F5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7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2DA2177E" wp14:editId="3E6BF68B">
          <wp:simplePos x="0" y="0"/>
          <wp:positionH relativeFrom="column">
            <wp:posOffset>-13335</wp:posOffset>
          </wp:positionH>
          <wp:positionV relativeFrom="paragraph">
            <wp:posOffset>-120015</wp:posOffset>
          </wp:positionV>
          <wp:extent cx="2430145" cy="277495"/>
          <wp:effectExtent l="0" t="0" r="8255" b="8255"/>
          <wp:wrapTight wrapText="bothSides">
            <wp:wrapPolygon edited="0">
              <wp:start x="0" y="0"/>
              <wp:lineTo x="0" y="20760"/>
              <wp:lineTo x="21504" y="20760"/>
              <wp:lineTo x="21504" y="0"/>
              <wp:lineTo x="0" y="0"/>
            </wp:wrapPolygon>
          </wp:wrapTight>
          <wp:docPr id="9" name="obrázek 9" descr="LOGA-APREA_křivky_oranžová_255_102_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A-APREA_křivky_oranžová_255_102_5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0145" cy="277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F4727D"/>
    <w:multiLevelType w:val="singleLevel"/>
    <w:tmpl w:val="DE003EF4"/>
    <w:lvl w:ilvl="0">
      <w:start w:val="1"/>
      <w:numFmt w:val="bullet"/>
      <w:pStyle w:val="Nodsaz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7580C2D"/>
    <w:multiLevelType w:val="hybridMultilevel"/>
    <w:tmpl w:val="A09CEB14"/>
    <w:lvl w:ilvl="0" w:tplc="0BB0AC12">
      <w:numFmt w:val="bullet"/>
      <w:lvlText w:val="-"/>
      <w:lvlJc w:val="left"/>
      <w:pPr>
        <w:ind w:left="2136" w:hanging="360"/>
      </w:pPr>
      <w:rPr>
        <w:rFonts w:ascii="Arial Narrow" w:eastAsia="Calibr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36F87A54"/>
    <w:multiLevelType w:val="hybridMultilevel"/>
    <w:tmpl w:val="AB3E1EDE"/>
    <w:lvl w:ilvl="0" w:tplc="E83E5066">
      <w:start w:val="1"/>
      <w:numFmt w:val="bullet"/>
      <w:lvlText w:val="-"/>
      <w:lvlJc w:val="left"/>
      <w:pPr>
        <w:ind w:left="2484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" w15:restartNumberingAfterBreak="0">
    <w:nsid w:val="395D6ACF"/>
    <w:multiLevelType w:val="multilevel"/>
    <w:tmpl w:val="EA567E5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dpis2"/>
      <w:lvlText w:val="%1.%2"/>
      <w:lvlJc w:val="left"/>
      <w:pPr>
        <w:ind w:left="718" w:hanging="576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1146" w:hanging="72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ind w:left="1006" w:hanging="86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Nadpis5"/>
      <w:lvlText w:val="%1.%2.%3.%4.%5"/>
      <w:lvlJc w:val="left"/>
      <w:pPr>
        <w:ind w:left="1150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294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438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726" w:hanging="1584"/>
      </w:pPr>
      <w:rPr>
        <w:rFonts w:hint="default"/>
      </w:rPr>
    </w:lvl>
  </w:abstractNum>
  <w:abstractNum w:abstractNumId="4" w15:restartNumberingAfterBreak="0">
    <w:nsid w:val="53A366F8"/>
    <w:multiLevelType w:val="singleLevel"/>
    <w:tmpl w:val="73E8186E"/>
    <w:lvl w:ilvl="0">
      <w:start w:val="1"/>
      <w:numFmt w:val="decimal"/>
      <w:pStyle w:val="Kapitol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5554457F"/>
    <w:multiLevelType w:val="hybridMultilevel"/>
    <w:tmpl w:val="DCB80830"/>
    <w:lvl w:ilvl="0" w:tplc="0FDCD74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9A7733"/>
    <w:multiLevelType w:val="hybridMultilevel"/>
    <w:tmpl w:val="1A5806B0"/>
    <w:lvl w:ilvl="0" w:tplc="DBF612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6"/>
  </w:num>
  <w:num w:numId="8">
    <w:abstractNumId w:val="3"/>
  </w:num>
  <w:num w:numId="9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6CC"/>
    <w:rsid w:val="00001067"/>
    <w:rsid w:val="000013E7"/>
    <w:rsid w:val="000028A6"/>
    <w:rsid w:val="0000339C"/>
    <w:rsid w:val="00021930"/>
    <w:rsid w:val="00025324"/>
    <w:rsid w:val="0002689A"/>
    <w:rsid w:val="0003414F"/>
    <w:rsid w:val="00041C19"/>
    <w:rsid w:val="00041F64"/>
    <w:rsid w:val="000423C3"/>
    <w:rsid w:val="0004421B"/>
    <w:rsid w:val="00045C44"/>
    <w:rsid w:val="00050504"/>
    <w:rsid w:val="00050D64"/>
    <w:rsid w:val="00054784"/>
    <w:rsid w:val="0005643D"/>
    <w:rsid w:val="00063329"/>
    <w:rsid w:val="000641CD"/>
    <w:rsid w:val="00066B39"/>
    <w:rsid w:val="0007089A"/>
    <w:rsid w:val="000770A8"/>
    <w:rsid w:val="00081DFA"/>
    <w:rsid w:val="000825D7"/>
    <w:rsid w:val="00082F77"/>
    <w:rsid w:val="00087510"/>
    <w:rsid w:val="0008776E"/>
    <w:rsid w:val="0009120D"/>
    <w:rsid w:val="00093C9D"/>
    <w:rsid w:val="00095418"/>
    <w:rsid w:val="000A27EB"/>
    <w:rsid w:val="000A5369"/>
    <w:rsid w:val="000A6771"/>
    <w:rsid w:val="000B0014"/>
    <w:rsid w:val="000B2B3F"/>
    <w:rsid w:val="000B4508"/>
    <w:rsid w:val="000B58ED"/>
    <w:rsid w:val="000B7A43"/>
    <w:rsid w:val="000C03CA"/>
    <w:rsid w:val="000C05BD"/>
    <w:rsid w:val="000C0770"/>
    <w:rsid w:val="000C145F"/>
    <w:rsid w:val="000C630B"/>
    <w:rsid w:val="000C76BA"/>
    <w:rsid w:val="000D1C97"/>
    <w:rsid w:val="000D447F"/>
    <w:rsid w:val="000D4C6E"/>
    <w:rsid w:val="000D6772"/>
    <w:rsid w:val="000D7668"/>
    <w:rsid w:val="000E1A34"/>
    <w:rsid w:val="000F0322"/>
    <w:rsid w:val="000F55BF"/>
    <w:rsid w:val="000F7968"/>
    <w:rsid w:val="000F7FF7"/>
    <w:rsid w:val="00104FF3"/>
    <w:rsid w:val="0010537E"/>
    <w:rsid w:val="00110DE9"/>
    <w:rsid w:val="001140FD"/>
    <w:rsid w:val="001173D9"/>
    <w:rsid w:val="0012166D"/>
    <w:rsid w:val="00122C45"/>
    <w:rsid w:val="001252AB"/>
    <w:rsid w:val="00125560"/>
    <w:rsid w:val="001308CD"/>
    <w:rsid w:val="0013301F"/>
    <w:rsid w:val="00133ED2"/>
    <w:rsid w:val="001352DD"/>
    <w:rsid w:val="00135F9B"/>
    <w:rsid w:val="0013630B"/>
    <w:rsid w:val="00136C75"/>
    <w:rsid w:val="00141002"/>
    <w:rsid w:val="00147D80"/>
    <w:rsid w:val="00150C2C"/>
    <w:rsid w:val="00150D97"/>
    <w:rsid w:val="00156ED9"/>
    <w:rsid w:val="00160F66"/>
    <w:rsid w:val="00167DB3"/>
    <w:rsid w:val="00170337"/>
    <w:rsid w:val="00172C8B"/>
    <w:rsid w:val="00173236"/>
    <w:rsid w:val="00182DFD"/>
    <w:rsid w:val="00186193"/>
    <w:rsid w:val="00191B15"/>
    <w:rsid w:val="0019309D"/>
    <w:rsid w:val="001957D1"/>
    <w:rsid w:val="001A06AA"/>
    <w:rsid w:val="001A2899"/>
    <w:rsid w:val="001A43FD"/>
    <w:rsid w:val="001B397A"/>
    <w:rsid w:val="001B3DB0"/>
    <w:rsid w:val="001B3E9C"/>
    <w:rsid w:val="001B41BB"/>
    <w:rsid w:val="001C09BE"/>
    <w:rsid w:val="001C4344"/>
    <w:rsid w:val="001D02D2"/>
    <w:rsid w:val="001D179E"/>
    <w:rsid w:val="001D213C"/>
    <w:rsid w:val="001D3311"/>
    <w:rsid w:val="001D3769"/>
    <w:rsid w:val="001D4A5A"/>
    <w:rsid w:val="001D690D"/>
    <w:rsid w:val="001E1468"/>
    <w:rsid w:val="001E1EF3"/>
    <w:rsid w:val="001E4E6D"/>
    <w:rsid w:val="001E7607"/>
    <w:rsid w:val="001F1625"/>
    <w:rsid w:val="001F1D15"/>
    <w:rsid w:val="001F264E"/>
    <w:rsid w:val="001F3011"/>
    <w:rsid w:val="001F53F9"/>
    <w:rsid w:val="001F597F"/>
    <w:rsid w:val="001F65FC"/>
    <w:rsid w:val="001F6DE6"/>
    <w:rsid w:val="001F7963"/>
    <w:rsid w:val="001F7AD3"/>
    <w:rsid w:val="00200934"/>
    <w:rsid w:val="00200E0F"/>
    <w:rsid w:val="0020243E"/>
    <w:rsid w:val="00203E0A"/>
    <w:rsid w:val="00206472"/>
    <w:rsid w:val="002072F5"/>
    <w:rsid w:val="0021099C"/>
    <w:rsid w:val="0021221C"/>
    <w:rsid w:val="0021667B"/>
    <w:rsid w:val="002265AD"/>
    <w:rsid w:val="00227F39"/>
    <w:rsid w:val="0023483B"/>
    <w:rsid w:val="00234A9F"/>
    <w:rsid w:val="00234B96"/>
    <w:rsid w:val="00234F8A"/>
    <w:rsid w:val="00236DF5"/>
    <w:rsid w:val="00242639"/>
    <w:rsid w:val="002449C4"/>
    <w:rsid w:val="002472B8"/>
    <w:rsid w:val="00247D01"/>
    <w:rsid w:val="00250E05"/>
    <w:rsid w:val="0025566E"/>
    <w:rsid w:val="00255EC0"/>
    <w:rsid w:val="002566C9"/>
    <w:rsid w:val="00257EC0"/>
    <w:rsid w:val="00260F62"/>
    <w:rsid w:val="00261427"/>
    <w:rsid w:val="002621F9"/>
    <w:rsid w:val="0026750B"/>
    <w:rsid w:val="00267E01"/>
    <w:rsid w:val="00271F04"/>
    <w:rsid w:val="00272331"/>
    <w:rsid w:val="002723FC"/>
    <w:rsid w:val="00273BCF"/>
    <w:rsid w:val="00274B36"/>
    <w:rsid w:val="002762AD"/>
    <w:rsid w:val="00281281"/>
    <w:rsid w:val="00282B69"/>
    <w:rsid w:val="0028338C"/>
    <w:rsid w:val="0028393F"/>
    <w:rsid w:val="002854D1"/>
    <w:rsid w:val="00286F55"/>
    <w:rsid w:val="002900C0"/>
    <w:rsid w:val="00297BC1"/>
    <w:rsid w:val="002A51E4"/>
    <w:rsid w:val="002B02C0"/>
    <w:rsid w:val="002B0486"/>
    <w:rsid w:val="002B2904"/>
    <w:rsid w:val="002B7FAA"/>
    <w:rsid w:val="002C2D3C"/>
    <w:rsid w:val="002C2DAD"/>
    <w:rsid w:val="002C62DE"/>
    <w:rsid w:val="002D612B"/>
    <w:rsid w:val="002D7219"/>
    <w:rsid w:val="002E2638"/>
    <w:rsid w:val="002E33D6"/>
    <w:rsid w:val="002E3C26"/>
    <w:rsid w:val="002E55F9"/>
    <w:rsid w:val="002E698C"/>
    <w:rsid w:val="002F0E28"/>
    <w:rsid w:val="002F2427"/>
    <w:rsid w:val="002F5054"/>
    <w:rsid w:val="002F7F1F"/>
    <w:rsid w:val="003017E8"/>
    <w:rsid w:val="00301E15"/>
    <w:rsid w:val="00303DB6"/>
    <w:rsid w:val="00306BB4"/>
    <w:rsid w:val="00306EF2"/>
    <w:rsid w:val="003112E3"/>
    <w:rsid w:val="00311D33"/>
    <w:rsid w:val="003124CD"/>
    <w:rsid w:val="00313B04"/>
    <w:rsid w:val="00313E9A"/>
    <w:rsid w:val="003172C9"/>
    <w:rsid w:val="0031770C"/>
    <w:rsid w:val="0032006D"/>
    <w:rsid w:val="00325165"/>
    <w:rsid w:val="00325DC5"/>
    <w:rsid w:val="00327236"/>
    <w:rsid w:val="003279B0"/>
    <w:rsid w:val="00330D6F"/>
    <w:rsid w:val="00330DA5"/>
    <w:rsid w:val="00334E42"/>
    <w:rsid w:val="003371BB"/>
    <w:rsid w:val="00345565"/>
    <w:rsid w:val="0034576F"/>
    <w:rsid w:val="0035059E"/>
    <w:rsid w:val="003508A9"/>
    <w:rsid w:val="00351E41"/>
    <w:rsid w:val="00354CD8"/>
    <w:rsid w:val="00355B2D"/>
    <w:rsid w:val="00357E54"/>
    <w:rsid w:val="0036306D"/>
    <w:rsid w:val="00365658"/>
    <w:rsid w:val="0036568B"/>
    <w:rsid w:val="00365860"/>
    <w:rsid w:val="00372C37"/>
    <w:rsid w:val="00372E4E"/>
    <w:rsid w:val="0037321D"/>
    <w:rsid w:val="00377D6C"/>
    <w:rsid w:val="00382FF9"/>
    <w:rsid w:val="003834E7"/>
    <w:rsid w:val="0038435A"/>
    <w:rsid w:val="00394812"/>
    <w:rsid w:val="00397FF7"/>
    <w:rsid w:val="003A0FFC"/>
    <w:rsid w:val="003A189A"/>
    <w:rsid w:val="003A2C67"/>
    <w:rsid w:val="003B1301"/>
    <w:rsid w:val="003B2C50"/>
    <w:rsid w:val="003B3C6D"/>
    <w:rsid w:val="003B7C86"/>
    <w:rsid w:val="003C0039"/>
    <w:rsid w:val="003C5F76"/>
    <w:rsid w:val="003D19E2"/>
    <w:rsid w:val="003D579C"/>
    <w:rsid w:val="003D6228"/>
    <w:rsid w:val="003D691D"/>
    <w:rsid w:val="003E2379"/>
    <w:rsid w:val="003E3773"/>
    <w:rsid w:val="003E3E65"/>
    <w:rsid w:val="003E6A13"/>
    <w:rsid w:val="003F067E"/>
    <w:rsid w:val="003F1FBA"/>
    <w:rsid w:val="003F3941"/>
    <w:rsid w:val="003F415B"/>
    <w:rsid w:val="003F494C"/>
    <w:rsid w:val="003F6026"/>
    <w:rsid w:val="003F70EB"/>
    <w:rsid w:val="003F72ED"/>
    <w:rsid w:val="004011F5"/>
    <w:rsid w:val="00403D8C"/>
    <w:rsid w:val="00405C10"/>
    <w:rsid w:val="00407729"/>
    <w:rsid w:val="004137A9"/>
    <w:rsid w:val="004139E4"/>
    <w:rsid w:val="004160A4"/>
    <w:rsid w:val="00416BF4"/>
    <w:rsid w:val="00417CFE"/>
    <w:rsid w:val="00420562"/>
    <w:rsid w:val="00420B72"/>
    <w:rsid w:val="004211FD"/>
    <w:rsid w:val="00421236"/>
    <w:rsid w:val="00423222"/>
    <w:rsid w:val="00424D5B"/>
    <w:rsid w:val="00430577"/>
    <w:rsid w:val="00430A22"/>
    <w:rsid w:val="0043362A"/>
    <w:rsid w:val="00434666"/>
    <w:rsid w:val="00434E2F"/>
    <w:rsid w:val="004356CF"/>
    <w:rsid w:val="004356EC"/>
    <w:rsid w:val="0044096E"/>
    <w:rsid w:val="00441442"/>
    <w:rsid w:val="00446F42"/>
    <w:rsid w:val="00447281"/>
    <w:rsid w:val="00451802"/>
    <w:rsid w:val="0046195D"/>
    <w:rsid w:val="004626A5"/>
    <w:rsid w:val="00470BE1"/>
    <w:rsid w:val="004747B0"/>
    <w:rsid w:val="00476CB4"/>
    <w:rsid w:val="00477565"/>
    <w:rsid w:val="00480E9A"/>
    <w:rsid w:val="0048434F"/>
    <w:rsid w:val="0048707C"/>
    <w:rsid w:val="00490567"/>
    <w:rsid w:val="00491C7D"/>
    <w:rsid w:val="00492552"/>
    <w:rsid w:val="00492E08"/>
    <w:rsid w:val="00495876"/>
    <w:rsid w:val="00496206"/>
    <w:rsid w:val="00496C2D"/>
    <w:rsid w:val="004A0298"/>
    <w:rsid w:val="004A16EB"/>
    <w:rsid w:val="004A23A0"/>
    <w:rsid w:val="004B0265"/>
    <w:rsid w:val="004B2CD5"/>
    <w:rsid w:val="004B331E"/>
    <w:rsid w:val="004B3AA6"/>
    <w:rsid w:val="004B3D8C"/>
    <w:rsid w:val="004B4552"/>
    <w:rsid w:val="004B47BC"/>
    <w:rsid w:val="004B5C3A"/>
    <w:rsid w:val="004B5DAD"/>
    <w:rsid w:val="004C1CB2"/>
    <w:rsid w:val="004C2C9F"/>
    <w:rsid w:val="004C7731"/>
    <w:rsid w:val="004D00AE"/>
    <w:rsid w:val="004E35CE"/>
    <w:rsid w:val="004E4D43"/>
    <w:rsid w:val="004F2F3D"/>
    <w:rsid w:val="004F4448"/>
    <w:rsid w:val="004F5866"/>
    <w:rsid w:val="004F7104"/>
    <w:rsid w:val="00500B41"/>
    <w:rsid w:val="00503CB2"/>
    <w:rsid w:val="00510816"/>
    <w:rsid w:val="00510A71"/>
    <w:rsid w:val="005114A0"/>
    <w:rsid w:val="005121C3"/>
    <w:rsid w:val="0051652D"/>
    <w:rsid w:val="00516849"/>
    <w:rsid w:val="00523097"/>
    <w:rsid w:val="00535362"/>
    <w:rsid w:val="00536AA7"/>
    <w:rsid w:val="00540F49"/>
    <w:rsid w:val="00542615"/>
    <w:rsid w:val="00545C3B"/>
    <w:rsid w:val="005506AF"/>
    <w:rsid w:val="00550868"/>
    <w:rsid w:val="005511A2"/>
    <w:rsid w:val="00551446"/>
    <w:rsid w:val="0055187D"/>
    <w:rsid w:val="005531A6"/>
    <w:rsid w:val="005558AC"/>
    <w:rsid w:val="0055619A"/>
    <w:rsid w:val="00563CEE"/>
    <w:rsid w:val="00570592"/>
    <w:rsid w:val="0057236F"/>
    <w:rsid w:val="00577E5B"/>
    <w:rsid w:val="0058129D"/>
    <w:rsid w:val="0058210B"/>
    <w:rsid w:val="00590AAA"/>
    <w:rsid w:val="00590FC1"/>
    <w:rsid w:val="005A286D"/>
    <w:rsid w:val="005A3B3C"/>
    <w:rsid w:val="005A4BEE"/>
    <w:rsid w:val="005A4EB0"/>
    <w:rsid w:val="005A69D3"/>
    <w:rsid w:val="005A7667"/>
    <w:rsid w:val="005B1221"/>
    <w:rsid w:val="005B3572"/>
    <w:rsid w:val="005B4901"/>
    <w:rsid w:val="005B4D0B"/>
    <w:rsid w:val="005B550F"/>
    <w:rsid w:val="005B6238"/>
    <w:rsid w:val="005C1AA9"/>
    <w:rsid w:val="005C55E5"/>
    <w:rsid w:val="005C6296"/>
    <w:rsid w:val="005D4A8A"/>
    <w:rsid w:val="005E29E0"/>
    <w:rsid w:val="005F02F7"/>
    <w:rsid w:val="005F11A2"/>
    <w:rsid w:val="005F27DD"/>
    <w:rsid w:val="005F467E"/>
    <w:rsid w:val="005F4DDD"/>
    <w:rsid w:val="005F5BE8"/>
    <w:rsid w:val="00605C3B"/>
    <w:rsid w:val="00606DB7"/>
    <w:rsid w:val="006142A4"/>
    <w:rsid w:val="00616D11"/>
    <w:rsid w:val="0061710D"/>
    <w:rsid w:val="00621834"/>
    <w:rsid w:val="00622525"/>
    <w:rsid w:val="00622EF7"/>
    <w:rsid w:val="006277E0"/>
    <w:rsid w:val="006319E3"/>
    <w:rsid w:val="006343C0"/>
    <w:rsid w:val="00634D9D"/>
    <w:rsid w:val="00634E8A"/>
    <w:rsid w:val="00634FA6"/>
    <w:rsid w:val="006411A7"/>
    <w:rsid w:val="00642FFF"/>
    <w:rsid w:val="00643465"/>
    <w:rsid w:val="00645832"/>
    <w:rsid w:val="00650156"/>
    <w:rsid w:val="0065056A"/>
    <w:rsid w:val="00651777"/>
    <w:rsid w:val="00653169"/>
    <w:rsid w:val="006578CC"/>
    <w:rsid w:val="0066001C"/>
    <w:rsid w:val="00661547"/>
    <w:rsid w:val="00662D1A"/>
    <w:rsid w:val="0066407D"/>
    <w:rsid w:val="006662CC"/>
    <w:rsid w:val="00673269"/>
    <w:rsid w:val="006737D6"/>
    <w:rsid w:val="00681C85"/>
    <w:rsid w:val="00683A00"/>
    <w:rsid w:val="006869F6"/>
    <w:rsid w:val="0069129E"/>
    <w:rsid w:val="0069561E"/>
    <w:rsid w:val="00697D54"/>
    <w:rsid w:val="006A2A10"/>
    <w:rsid w:val="006A32C4"/>
    <w:rsid w:val="006B1C2C"/>
    <w:rsid w:val="006B3B49"/>
    <w:rsid w:val="006B7DE2"/>
    <w:rsid w:val="006C70F9"/>
    <w:rsid w:val="006D1756"/>
    <w:rsid w:val="006D4397"/>
    <w:rsid w:val="006D6A21"/>
    <w:rsid w:val="006E29FE"/>
    <w:rsid w:val="006E3365"/>
    <w:rsid w:val="006E4E35"/>
    <w:rsid w:val="006F039D"/>
    <w:rsid w:val="006F1281"/>
    <w:rsid w:val="006F297D"/>
    <w:rsid w:val="007005CA"/>
    <w:rsid w:val="0070166F"/>
    <w:rsid w:val="00701F9F"/>
    <w:rsid w:val="00703A85"/>
    <w:rsid w:val="00706087"/>
    <w:rsid w:val="00712576"/>
    <w:rsid w:val="00717B1B"/>
    <w:rsid w:val="00723646"/>
    <w:rsid w:val="0072435E"/>
    <w:rsid w:val="00724E1B"/>
    <w:rsid w:val="00734E18"/>
    <w:rsid w:val="0074418F"/>
    <w:rsid w:val="00750A45"/>
    <w:rsid w:val="007529BB"/>
    <w:rsid w:val="00760F61"/>
    <w:rsid w:val="0076316E"/>
    <w:rsid w:val="00765CD8"/>
    <w:rsid w:val="007671C3"/>
    <w:rsid w:val="007675EA"/>
    <w:rsid w:val="00770943"/>
    <w:rsid w:val="007711FC"/>
    <w:rsid w:val="00780372"/>
    <w:rsid w:val="00780542"/>
    <w:rsid w:val="00781593"/>
    <w:rsid w:val="00782F1B"/>
    <w:rsid w:val="00783E8F"/>
    <w:rsid w:val="00787F09"/>
    <w:rsid w:val="00791629"/>
    <w:rsid w:val="00793057"/>
    <w:rsid w:val="00795DB3"/>
    <w:rsid w:val="007A1094"/>
    <w:rsid w:val="007A3954"/>
    <w:rsid w:val="007A4536"/>
    <w:rsid w:val="007A5EAC"/>
    <w:rsid w:val="007B101F"/>
    <w:rsid w:val="007B3C18"/>
    <w:rsid w:val="007B6023"/>
    <w:rsid w:val="007B61F4"/>
    <w:rsid w:val="007B6466"/>
    <w:rsid w:val="007B70E4"/>
    <w:rsid w:val="007C38B1"/>
    <w:rsid w:val="007C43F8"/>
    <w:rsid w:val="007C7186"/>
    <w:rsid w:val="007D39EF"/>
    <w:rsid w:val="007D7EF3"/>
    <w:rsid w:val="007E0CE6"/>
    <w:rsid w:val="007E170C"/>
    <w:rsid w:val="007E1E9F"/>
    <w:rsid w:val="007E3633"/>
    <w:rsid w:val="007E4011"/>
    <w:rsid w:val="007E5600"/>
    <w:rsid w:val="007E6376"/>
    <w:rsid w:val="007F02AC"/>
    <w:rsid w:val="007F0A23"/>
    <w:rsid w:val="007F1EA9"/>
    <w:rsid w:val="007F201B"/>
    <w:rsid w:val="007F4BE5"/>
    <w:rsid w:val="007F4ED8"/>
    <w:rsid w:val="007F5D4F"/>
    <w:rsid w:val="00804C53"/>
    <w:rsid w:val="00805363"/>
    <w:rsid w:val="00813BE3"/>
    <w:rsid w:val="00813E01"/>
    <w:rsid w:val="008144A2"/>
    <w:rsid w:val="0081725E"/>
    <w:rsid w:val="00817609"/>
    <w:rsid w:val="00822E36"/>
    <w:rsid w:val="00833A1A"/>
    <w:rsid w:val="0084017E"/>
    <w:rsid w:val="00841B74"/>
    <w:rsid w:val="00842B4A"/>
    <w:rsid w:val="0084444C"/>
    <w:rsid w:val="00845015"/>
    <w:rsid w:val="008456CC"/>
    <w:rsid w:val="00845E8A"/>
    <w:rsid w:val="0085123B"/>
    <w:rsid w:val="0085155F"/>
    <w:rsid w:val="008519BF"/>
    <w:rsid w:val="00852652"/>
    <w:rsid w:val="008549F8"/>
    <w:rsid w:val="008607EF"/>
    <w:rsid w:val="00862FFD"/>
    <w:rsid w:val="0086500E"/>
    <w:rsid w:val="00865F75"/>
    <w:rsid w:val="00866B4C"/>
    <w:rsid w:val="00873319"/>
    <w:rsid w:val="00876345"/>
    <w:rsid w:val="008826F1"/>
    <w:rsid w:val="00885E53"/>
    <w:rsid w:val="008938AE"/>
    <w:rsid w:val="00893BC4"/>
    <w:rsid w:val="00894DE1"/>
    <w:rsid w:val="00895549"/>
    <w:rsid w:val="008A20A6"/>
    <w:rsid w:val="008A25AC"/>
    <w:rsid w:val="008A300F"/>
    <w:rsid w:val="008A43E6"/>
    <w:rsid w:val="008A4FC5"/>
    <w:rsid w:val="008B018B"/>
    <w:rsid w:val="008B2A0A"/>
    <w:rsid w:val="008B3681"/>
    <w:rsid w:val="008B687D"/>
    <w:rsid w:val="008B7090"/>
    <w:rsid w:val="008C0190"/>
    <w:rsid w:val="008C088F"/>
    <w:rsid w:val="008C1F03"/>
    <w:rsid w:val="008C7271"/>
    <w:rsid w:val="008D3D71"/>
    <w:rsid w:val="008D405F"/>
    <w:rsid w:val="008D6409"/>
    <w:rsid w:val="008D7FF3"/>
    <w:rsid w:val="008E089B"/>
    <w:rsid w:val="008E1B95"/>
    <w:rsid w:val="008E39C2"/>
    <w:rsid w:val="008E4F04"/>
    <w:rsid w:val="008E584C"/>
    <w:rsid w:val="008E5CEA"/>
    <w:rsid w:val="008E7B01"/>
    <w:rsid w:val="008E7B77"/>
    <w:rsid w:val="008F0318"/>
    <w:rsid w:val="008F07E6"/>
    <w:rsid w:val="008F2497"/>
    <w:rsid w:val="00900E8E"/>
    <w:rsid w:val="00903038"/>
    <w:rsid w:val="0090326F"/>
    <w:rsid w:val="009057F8"/>
    <w:rsid w:val="00906DD5"/>
    <w:rsid w:val="0091396C"/>
    <w:rsid w:val="00915DBC"/>
    <w:rsid w:val="00916654"/>
    <w:rsid w:val="009175D1"/>
    <w:rsid w:val="00921259"/>
    <w:rsid w:val="00921510"/>
    <w:rsid w:val="00921971"/>
    <w:rsid w:val="0092445C"/>
    <w:rsid w:val="00924A6B"/>
    <w:rsid w:val="00926B49"/>
    <w:rsid w:val="00936530"/>
    <w:rsid w:val="00943DFD"/>
    <w:rsid w:val="00947A42"/>
    <w:rsid w:val="00950BFC"/>
    <w:rsid w:val="00954219"/>
    <w:rsid w:val="009607D1"/>
    <w:rsid w:val="00960A81"/>
    <w:rsid w:val="00962B03"/>
    <w:rsid w:val="00963913"/>
    <w:rsid w:val="00966130"/>
    <w:rsid w:val="009726A3"/>
    <w:rsid w:val="00972A02"/>
    <w:rsid w:val="00982F93"/>
    <w:rsid w:val="00984002"/>
    <w:rsid w:val="00984B4B"/>
    <w:rsid w:val="00990AD5"/>
    <w:rsid w:val="009928A3"/>
    <w:rsid w:val="00995F6E"/>
    <w:rsid w:val="0099638C"/>
    <w:rsid w:val="00997B15"/>
    <w:rsid w:val="00997D59"/>
    <w:rsid w:val="009A31E0"/>
    <w:rsid w:val="009A366F"/>
    <w:rsid w:val="009A5479"/>
    <w:rsid w:val="009A593C"/>
    <w:rsid w:val="009A79A8"/>
    <w:rsid w:val="009B0B58"/>
    <w:rsid w:val="009B1600"/>
    <w:rsid w:val="009B1D43"/>
    <w:rsid w:val="009B1D7D"/>
    <w:rsid w:val="009B4E61"/>
    <w:rsid w:val="009B52CC"/>
    <w:rsid w:val="009C3800"/>
    <w:rsid w:val="009C4339"/>
    <w:rsid w:val="009C50B4"/>
    <w:rsid w:val="009C5925"/>
    <w:rsid w:val="009C5E05"/>
    <w:rsid w:val="009D4621"/>
    <w:rsid w:val="009E3630"/>
    <w:rsid w:val="009E3D5D"/>
    <w:rsid w:val="009E6977"/>
    <w:rsid w:val="009E73A5"/>
    <w:rsid w:val="009E7985"/>
    <w:rsid w:val="009F129C"/>
    <w:rsid w:val="009F1FA5"/>
    <w:rsid w:val="009F2EAD"/>
    <w:rsid w:val="009F3A2D"/>
    <w:rsid w:val="00A00181"/>
    <w:rsid w:val="00A005B6"/>
    <w:rsid w:val="00A06BCE"/>
    <w:rsid w:val="00A07B9C"/>
    <w:rsid w:val="00A116E0"/>
    <w:rsid w:val="00A176AD"/>
    <w:rsid w:val="00A17C0D"/>
    <w:rsid w:val="00A218E9"/>
    <w:rsid w:val="00A239B8"/>
    <w:rsid w:val="00A23EC3"/>
    <w:rsid w:val="00A24BA5"/>
    <w:rsid w:val="00A25CFE"/>
    <w:rsid w:val="00A3278A"/>
    <w:rsid w:val="00A46A1D"/>
    <w:rsid w:val="00A5126C"/>
    <w:rsid w:val="00A52456"/>
    <w:rsid w:val="00A5284B"/>
    <w:rsid w:val="00A57CBD"/>
    <w:rsid w:val="00A665D8"/>
    <w:rsid w:val="00A669DE"/>
    <w:rsid w:val="00A676F8"/>
    <w:rsid w:val="00A73544"/>
    <w:rsid w:val="00A740BE"/>
    <w:rsid w:val="00A744BB"/>
    <w:rsid w:val="00A7671F"/>
    <w:rsid w:val="00A86979"/>
    <w:rsid w:val="00A90F74"/>
    <w:rsid w:val="00A94CED"/>
    <w:rsid w:val="00AA082E"/>
    <w:rsid w:val="00AA3F70"/>
    <w:rsid w:val="00AB2B93"/>
    <w:rsid w:val="00AB5381"/>
    <w:rsid w:val="00AB67D8"/>
    <w:rsid w:val="00AC104C"/>
    <w:rsid w:val="00AC38A2"/>
    <w:rsid w:val="00AC60E0"/>
    <w:rsid w:val="00AC6212"/>
    <w:rsid w:val="00AD15F3"/>
    <w:rsid w:val="00AD1A84"/>
    <w:rsid w:val="00AD4B49"/>
    <w:rsid w:val="00AE15C8"/>
    <w:rsid w:val="00AE3C07"/>
    <w:rsid w:val="00AE4CAC"/>
    <w:rsid w:val="00AE4E7E"/>
    <w:rsid w:val="00AE74AE"/>
    <w:rsid w:val="00AE7BDC"/>
    <w:rsid w:val="00AF1EB0"/>
    <w:rsid w:val="00AF2C0A"/>
    <w:rsid w:val="00AF431D"/>
    <w:rsid w:val="00AF4843"/>
    <w:rsid w:val="00B03A6B"/>
    <w:rsid w:val="00B054E3"/>
    <w:rsid w:val="00B05F81"/>
    <w:rsid w:val="00B069BF"/>
    <w:rsid w:val="00B12C92"/>
    <w:rsid w:val="00B202B9"/>
    <w:rsid w:val="00B20905"/>
    <w:rsid w:val="00B24169"/>
    <w:rsid w:val="00B31109"/>
    <w:rsid w:val="00B31C51"/>
    <w:rsid w:val="00B337F9"/>
    <w:rsid w:val="00B35688"/>
    <w:rsid w:val="00B3658C"/>
    <w:rsid w:val="00B419AC"/>
    <w:rsid w:val="00B421CF"/>
    <w:rsid w:val="00B545F6"/>
    <w:rsid w:val="00B55E1F"/>
    <w:rsid w:val="00B63509"/>
    <w:rsid w:val="00B6459D"/>
    <w:rsid w:val="00B660C3"/>
    <w:rsid w:val="00B67548"/>
    <w:rsid w:val="00B70354"/>
    <w:rsid w:val="00B70828"/>
    <w:rsid w:val="00B71FF9"/>
    <w:rsid w:val="00B72765"/>
    <w:rsid w:val="00B758AB"/>
    <w:rsid w:val="00B768C4"/>
    <w:rsid w:val="00B81E78"/>
    <w:rsid w:val="00B850ED"/>
    <w:rsid w:val="00B87445"/>
    <w:rsid w:val="00B9060C"/>
    <w:rsid w:val="00B91206"/>
    <w:rsid w:val="00B921EE"/>
    <w:rsid w:val="00B9637E"/>
    <w:rsid w:val="00BA7D94"/>
    <w:rsid w:val="00BB0575"/>
    <w:rsid w:val="00BB0C78"/>
    <w:rsid w:val="00BB2D43"/>
    <w:rsid w:val="00BD1711"/>
    <w:rsid w:val="00BD6F37"/>
    <w:rsid w:val="00BE0C94"/>
    <w:rsid w:val="00BE64C2"/>
    <w:rsid w:val="00BE7BCE"/>
    <w:rsid w:val="00BF3232"/>
    <w:rsid w:val="00BF4CFE"/>
    <w:rsid w:val="00C01F95"/>
    <w:rsid w:val="00C02A5B"/>
    <w:rsid w:val="00C06454"/>
    <w:rsid w:val="00C07F43"/>
    <w:rsid w:val="00C13416"/>
    <w:rsid w:val="00C13D93"/>
    <w:rsid w:val="00C17560"/>
    <w:rsid w:val="00C20639"/>
    <w:rsid w:val="00C232F2"/>
    <w:rsid w:val="00C234BF"/>
    <w:rsid w:val="00C27DCA"/>
    <w:rsid w:val="00C32292"/>
    <w:rsid w:val="00C333B5"/>
    <w:rsid w:val="00C33450"/>
    <w:rsid w:val="00C34D49"/>
    <w:rsid w:val="00C352E9"/>
    <w:rsid w:val="00C368FE"/>
    <w:rsid w:val="00C37C55"/>
    <w:rsid w:val="00C4242D"/>
    <w:rsid w:val="00C436F4"/>
    <w:rsid w:val="00C44C10"/>
    <w:rsid w:val="00C45337"/>
    <w:rsid w:val="00C4708C"/>
    <w:rsid w:val="00C477B0"/>
    <w:rsid w:val="00C51769"/>
    <w:rsid w:val="00C5750D"/>
    <w:rsid w:val="00C6319B"/>
    <w:rsid w:val="00C657F2"/>
    <w:rsid w:val="00C65E73"/>
    <w:rsid w:val="00C66C0F"/>
    <w:rsid w:val="00C735C7"/>
    <w:rsid w:val="00C7623E"/>
    <w:rsid w:val="00C81090"/>
    <w:rsid w:val="00C810C9"/>
    <w:rsid w:val="00C82F43"/>
    <w:rsid w:val="00C87512"/>
    <w:rsid w:val="00C92F95"/>
    <w:rsid w:val="00C969C3"/>
    <w:rsid w:val="00C97236"/>
    <w:rsid w:val="00C97CEA"/>
    <w:rsid w:val="00CA6BB8"/>
    <w:rsid w:val="00CA6E0D"/>
    <w:rsid w:val="00CB6BAA"/>
    <w:rsid w:val="00CC3231"/>
    <w:rsid w:val="00CC73EC"/>
    <w:rsid w:val="00CC755E"/>
    <w:rsid w:val="00CD0C4B"/>
    <w:rsid w:val="00CD60FC"/>
    <w:rsid w:val="00CD79CA"/>
    <w:rsid w:val="00CD7AA2"/>
    <w:rsid w:val="00CE006F"/>
    <w:rsid w:val="00CE1D07"/>
    <w:rsid w:val="00CE42B7"/>
    <w:rsid w:val="00CF0501"/>
    <w:rsid w:val="00CF31BB"/>
    <w:rsid w:val="00CF380E"/>
    <w:rsid w:val="00CF702C"/>
    <w:rsid w:val="00D0214A"/>
    <w:rsid w:val="00D106E2"/>
    <w:rsid w:val="00D11458"/>
    <w:rsid w:val="00D11EE6"/>
    <w:rsid w:val="00D122F2"/>
    <w:rsid w:val="00D16A64"/>
    <w:rsid w:val="00D20B2F"/>
    <w:rsid w:val="00D222B0"/>
    <w:rsid w:val="00D23039"/>
    <w:rsid w:val="00D25024"/>
    <w:rsid w:val="00D27112"/>
    <w:rsid w:val="00D27E81"/>
    <w:rsid w:val="00D307D7"/>
    <w:rsid w:val="00D334BD"/>
    <w:rsid w:val="00D336D6"/>
    <w:rsid w:val="00D357DC"/>
    <w:rsid w:val="00D36A91"/>
    <w:rsid w:val="00D379D4"/>
    <w:rsid w:val="00D43CDC"/>
    <w:rsid w:val="00D44D51"/>
    <w:rsid w:val="00D46585"/>
    <w:rsid w:val="00D466EA"/>
    <w:rsid w:val="00D47188"/>
    <w:rsid w:val="00D51ADC"/>
    <w:rsid w:val="00D5295E"/>
    <w:rsid w:val="00D53853"/>
    <w:rsid w:val="00D60D43"/>
    <w:rsid w:val="00D64FC1"/>
    <w:rsid w:val="00D65607"/>
    <w:rsid w:val="00D674DF"/>
    <w:rsid w:val="00D67AD1"/>
    <w:rsid w:val="00D747B2"/>
    <w:rsid w:val="00D77A32"/>
    <w:rsid w:val="00D81086"/>
    <w:rsid w:val="00D82C2A"/>
    <w:rsid w:val="00D842CF"/>
    <w:rsid w:val="00D911F9"/>
    <w:rsid w:val="00D9269B"/>
    <w:rsid w:val="00D92DB9"/>
    <w:rsid w:val="00DA3B9F"/>
    <w:rsid w:val="00DA4A0A"/>
    <w:rsid w:val="00DA6BC9"/>
    <w:rsid w:val="00DB3C82"/>
    <w:rsid w:val="00DC2790"/>
    <w:rsid w:val="00DC3369"/>
    <w:rsid w:val="00DC4771"/>
    <w:rsid w:val="00DC5539"/>
    <w:rsid w:val="00DC5C35"/>
    <w:rsid w:val="00DC653B"/>
    <w:rsid w:val="00DC72C9"/>
    <w:rsid w:val="00DD02DA"/>
    <w:rsid w:val="00DD1A29"/>
    <w:rsid w:val="00DD403F"/>
    <w:rsid w:val="00DD627B"/>
    <w:rsid w:val="00DE1FAC"/>
    <w:rsid w:val="00DE2E74"/>
    <w:rsid w:val="00DE5A6C"/>
    <w:rsid w:val="00DF1BBB"/>
    <w:rsid w:val="00DF4174"/>
    <w:rsid w:val="00DF4F18"/>
    <w:rsid w:val="00DF502C"/>
    <w:rsid w:val="00DF7343"/>
    <w:rsid w:val="00DF7AEC"/>
    <w:rsid w:val="00E0183B"/>
    <w:rsid w:val="00E032FA"/>
    <w:rsid w:val="00E03A49"/>
    <w:rsid w:val="00E042E5"/>
    <w:rsid w:val="00E0526F"/>
    <w:rsid w:val="00E108CC"/>
    <w:rsid w:val="00E120F2"/>
    <w:rsid w:val="00E23B60"/>
    <w:rsid w:val="00E25BA3"/>
    <w:rsid w:val="00E25C30"/>
    <w:rsid w:val="00E274AB"/>
    <w:rsid w:val="00E316A9"/>
    <w:rsid w:val="00E32E19"/>
    <w:rsid w:val="00E33091"/>
    <w:rsid w:val="00E33B78"/>
    <w:rsid w:val="00E35329"/>
    <w:rsid w:val="00E43E2F"/>
    <w:rsid w:val="00E47500"/>
    <w:rsid w:val="00E50337"/>
    <w:rsid w:val="00E504AE"/>
    <w:rsid w:val="00E52EBF"/>
    <w:rsid w:val="00E530C1"/>
    <w:rsid w:val="00E53DAD"/>
    <w:rsid w:val="00E54B18"/>
    <w:rsid w:val="00E61C37"/>
    <w:rsid w:val="00E62FFE"/>
    <w:rsid w:val="00E634D7"/>
    <w:rsid w:val="00E64213"/>
    <w:rsid w:val="00E64844"/>
    <w:rsid w:val="00E67519"/>
    <w:rsid w:val="00E7768D"/>
    <w:rsid w:val="00E8226A"/>
    <w:rsid w:val="00E83379"/>
    <w:rsid w:val="00E8430A"/>
    <w:rsid w:val="00E85298"/>
    <w:rsid w:val="00E85660"/>
    <w:rsid w:val="00E929AD"/>
    <w:rsid w:val="00E9347F"/>
    <w:rsid w:val="00E941A6"/>
    <w:rsid w:val="00E94BAB"/>
    <w:rsid w:val="00E97A90"/>
    <w:rsid w:val="00EA2289"/>
    <w:rsid w:val="00EA27A3"/>
    <w:rsid w:val="00EA2C9B"/>
    <w:rsid w:val="00EA4C88"/>
    <w:rsid w:val="00EA7411"/>
    <w:rsid w:val="00EB0767"/>
    <w:rsid w:val="00EB2932"/>
    <w:rsid w:val="00EB79EC"/>
    <w:rsid w:val="00EC6163"/>
    <w:rsid w:val="00ED10C1"/>
    <w:rsid w:val="00ED1105"/>
    <w:rsid w:val="00ED1747"/>
    <w:rsid w:val="00ED1CEB"/>
    <w:rsid w:val="00ED7E18"/>
    <w:rsid w:val="00EE010E"/>
    <w:rsid w:val="00EE260A"/>
    <w:rsid w:val="00EE3DEE"/>
    <w:rsid w:val="00EE3E16"/>
    <w:rsid w:val="00EE3EDC"/>
    <w:rsid w:val="00EE7B82"/>
    <w:rsid w:val="00EF4080"/>
    <w:rsid w:val="00EF5E26"/>
    <w:rsid w:val="00F05372"/>
    <w:rsid w:val="00F06DC0"/>
    <w:rsid w:val="00F07307"/>
    <w:rsid w:val="00F0739B"/>
    <w:rsid w:val="00F12692"/>
    <w:rsid w:val="00F133D6"/>
    <w:rsid w:val="00F17FA1"/>
    <w:rsid w:val="00F216B4"/>
    <w:rsid w:val="00F22D05"/>
    <w:rsid w:val="00F26F5D"/>
    <w:rsid w:val="00F27859"/>
    <w:rsid w:val="00F27A8A"/>
    <w:rsid w:val="00F3128D"/>
    <w:rsid w:val="00F33C23"/>
    <w:rsid w:val="00F345C6"/>
    <w:rsid w:val="00F40459"/>
    <w:rsid w:val="00F40C18"/>
    <w:rsid w:val="00F42B6B"/>
    <w:rsid w:val="00F43F1E"/>
    <w:rsid w:val="00F461F9"/>
    <w:rsid w:val="00F54D11"/>
    <w:rsid w:val="00F551EB"/>
    <w:rsid w:val="00F56B3E"/>
    <w:rsid w:val="00F56E0C"/>
    <w:rsid w:val="00F607E8"/>
    <w:rsid w:val="00F65FE9"/>
    <w:rsid w:val="00F71B5B"/>
    <w:rsid w:val="00F73C94"/>
    <w:rsid w:val="00F76DAA"/>
    <w:rsid w:val="00F806DE"/>
    <w:rsid w:val="00F854B9"/>
    <w:rsid w:val="00F87806"/>
    <w:rsid w:val="00F87C45"/>
    <w:rsid w:val="00F923FD"/>
    <w:rsid w:val="00F9735F"/>
    <w:rsid w:val="00F97696"/>
    <w:rsid w:val="00F97BF7"/>
    <w:rsid w:val="00FA3038"/>
    <w:rsid w:val="00FA5498"/>
    <w:rsid w:val="00FA54E9"/>
    <w:rsid w:val="00FA72A4"/>
    <w:rsid w:val="00FB213D"/>
    <w:rsid w:val="00FB3A97"/>
    <w:rsid w:val="00FB3E54"/>
    <w:rsid w:val="00FB4232"/>
    <w:rsid w:val="00FC0E02"/>
    <w:rsid w:val="00FC30B5"/>
    <w:rsid w:val="00FC4441"/>
    <w:rsid w:val="00FC6084"/>
    <w:rsid w:val="00FC6BC5"/>
    <w:rsid w:val="00FD0E72"/>
    <w:rsid w:val="00FD3937"/>
    <w:rsid w:val="00FD6F20"/>
    <w:rsid w:val="00FE0DAD"/>
    <w:rsid w:val="00FE7546"/>
    <w:rsid w:val="00FF012E"/>
    <w:rsid w:val="00FF2443"/>
    <w:rsid w:val="00FF30E4"/>
    <w:rsid w:val="00FF539A"/>
    <w:rsid w:val="00FF66B6"/>
    <w:rsid w:val="00FF66DE"/>
    <w:rsid w:val="00FF72A9"/>
    <w:rsid w:val="00FF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A36B58"/>
  <w15:docId w15:val="{9233BBC3-1352-4084-AECF-84885E1C8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765CD8"/>
    <w:pPr>
      <w:spacing w:line="276" w:lineRule="auto"/>
    </w:pPr>
    <w:rPr>
      <w:rFonts w:ascii="Arial Narrow" w:eastAsia="Calibri" w:hAnsi="Arial Narrow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7671C3"/>
    <w:pPr>
      <w:keepNext/>
      <w:numPr>
        <w:numId w:val="3"/>
      </w:numPr>
      <w:spacing w:before="240" w:after="60"/>
      <w:outlineLvl w:val="0"/>
    </w:pPr>
    <w:rPr>
      <w:rFonts w:eastAsia="Times New Roman" w:cs="Arial"/>
      <w:b/>
      <w:bCs/>
      <w:caps/>
      <w:kern w:val="32"/>
      <w:sz w:val="28"/>
      <w:szCs w:val="28"/>
      <w:lang w:val="ru-RU"/>
    </w:rPr>
  </w:style>
  <w:style w:type="paragraph" w:styleId="Nadpis2">
    <w:name w:val="heading 2"/>
    <w:basedOn w:val="Normln"/>
    <w:next w:val="Normln"/>
    <w:link w:val="Nadpis2Char"/>
    <w:qFormat/>
    <w:rsid w:val="007671C3"/>
    <w:pPr>
      <w:keepNext/>
      <w:numPr>
        <w:ilvl w:val="1"/>
        <w:numId w:val="3"/>
      </w:numPr>
      <w:spacing w:before="240" w:after="60"/>
      <w:outlineLvl w:val="1"/>
    </w:pPr>
    <w:rPr>
      <w:b/>
      <w:szCs w:val="20"/>
    </w:rPr>
  </w:style>
  <w:style w:type="paragraph" w:styleId="Nadpis3">
    <w:name w:val="heading 3"/>
    <w:aliases w:val="Nadpis 3 velká písmena"/>
    <w:basedOn w:val="Normln"/>
    <w:next w:val="Zkladntext"/>
    <w:link w:val="Nadpis3Char"/>
    <w:qFormat/>
    <w:rsid w:val="007671C3"/>
    <w:pPr>
      <w:keepNext/>
      <w:numPr>
        <w:ilvl w:val="2"/>
        <w:numId w:val="3"/>
      </w:numPr>
      <w:spacing w:before="120" w:after="120"/>
      <w:jc w:val="both"/>
      <w:outlineLvl w:val="2"/>
    </w:pPr>
    <w:rPr>
      <w:b/>
      <w:szCs w:val="20"/>
    </w:rPr>
  </w:style>
  <w:style w:type="paragraph" w:styleId="Nadpis4">
    <w:name w:val="heading 4"/>
    <w:basedOn w:val="Normln"/>
    <w:next w:val="Normln"/>
    <w:qFormat/>
    <w:rsid w:val="0092445C"/>
    <w:pPr>
      <w:outlineLvl w:val="3"/>
    </w:pPr>
    <w:rPr>
      <w:u w:val="single"/>
      <w:lang w:eastAsia="cs-CZ"/>
    </w:rPr>
  </w:style>
  <w:style w:type="paragraph" w:styleId="Nadpis5">
    <w:name w:val="heading 5"/>
    <w:basedOn w:val="Normln"/>
    <w:next w:val="Normln"/>
    <w:rsid w:val="00906DD5"/>
    <w:pPr>
      <w:keepNext/>
      <w:numPr>
        <w:ilvl w:val="4"/>
        <w:numId w:val="3"/>
      </w:numPr>
      <w:spacing w:before="120" w:line="240" w:lineRule="atLeast"/>
      <w:jc w:val="both"/>
      <w:outlineLvl w:val="4"/>
    </w:pPr>
    <w:rPr>
      <w:rFonts w:ascii="Arial" w:hAnsi="Arial"/>
      <w:b/>
      <w:szCs w:val="20"/>
      <w:u w:val="single"/>
    </w:rPr>
  </w:style>
  <w:style w:type="paragraph" w:styleId="Nadpis6">
    <w:name w:val="heading 6"/>
    <w:basedOn w:val="Normln"/>
    <w:next w:val="Normln"/>
    <w:link w:val="Nadpis6Char"/>
    <w:rsid w:val="001F53F9"/>
    <w:pPr>
      <w:numPr>
        <w:ilvl w:val="5"/>
        <w:numId w:val="3"/>
      </w:numPr>
      <w:spacing w:before="240" w:after="60"/>
      <w:outlineLvl w:val="5"/>
    </w:pPr>
    <w:rPr>
      <w:rFonts w:eastAsia="Times New Roman"/>
      <w:b/>
      <w:bCs/>
    </w:rPr>
  </w:style>
  <w:style w:type="paragraph" w:styleId="Nadpis7">
    <w:name w:val="heading 7"/>
    <w:basedOn w:val="Normln"/>
    <w:next w:val="Normln"/>
    <w:link w:val="Nadpis7Char"/>
    <w:rsid w:val="001F53F9"/>
    <w:pPr>
      <w:numPr>
        <w:ilvl w:val="6"/>
        <w:numId w:val="3"/>
      </w:numPr>
      <w:spacing w:before="240" w:after="60"/>
      <w:outlineLvl w:val="6"/>
    </w:pPr>
    <w:rPr>
      <w:rFonts w:eastAsia="Times New Roman"/>
    </w:rPr>
  </w:style>
  <w:style w:type="paragraph" w:styleId="Nadpis8">
    <w:name w:val="heading 8"/>
    <w:basedOn w:val="Normln"/>
    <w:next w:val="Normln"/>
    <w:link w:val="Nadpis8Char"/>
    <w:rsid w:val="001F53F9"/>
    <w:pPr>
      <w:numPr>
        <w:ilvl w:val="7"/>
        <w:numId w:val="3"/>
      </w:numPr>
      <w:spacing w:before="240" w:after="60"/>
      <w:outlineLvl w:val="7"/>
    </w:pPr>
    <w:rPr>
      <w:rFonts w:eastAsia="Times New Roman"/>
      <w:i/>
      <w:iCs/>
    </w:rPr>
  </w:style>
  <w:style w:type="paragraph" w:styleId="Nadpis9">
    <w:name w:val="heading 9"/>
    <w:basedOn w:val="Normln"/>
    <w:next w:val="Normln"/>
    <w:link w:val="Nadpis9Char"/>
    <w:rsid w:val="001F53F9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termo"/>
    <w:basedOn w:val="Normln"/>
    <w:rsid w:val="00906DD5"/>
    <w:rPr>
      <w:rFonts w:ascii="Arial" w:hAnsi="Arial"/>
      <w:szCs w:val="20"/>
      <w:lang w:val="ru-RU"/>
    </w:rPr>
  </w:style>
  <w:style w:type="paragraph" w:styleId="Zhlav">
    <w:name w:val="header"/>
    <w:basedOn w:val="Normln"/>
    <w:rsid w:val="00906DD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06D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06DD5"/>
  </w:style>
  <w:style w:type="character" w:styleId="Hypertextovodkaz">
    <w:name w:val="Hyperlink"/>
    <w:uiPriority w:val="99"/>
    <w:rsid w:val="00906DD5"/>
    <w:rPr>
      <w:color w:val="0000FF"/>
      <w:u w:val="single"/>
    </w:rPr>
  </w:style>
  <w:style w:type="paragraph" w:customStyle="1" w:styleId="Kapitola">
    <w:name w:val="Kapitola"/>
    <w:rsid w:val="00906DD5"/>
    <w:pPr>
      <w:keepNext/>
      <w:numPr>
        <w:numId w:val="1"/>
      </w:numPr>
      <w:pBdr>
        <w:bottom w:val="single" w:sz="4" w:space="1" w:color="auto"/>
      </w:pBdr>
      <w:spacing w:before="360" w:after="240" w:line="360" w:lineRule="auto"/>
      <w:ind w:left="340" w:hanging="340"/>
    </w:pPr>
    <w:rPr>
      <w:rFonts w:ascii="Arial" w:hAnsi="Arial"/>
      <w:caps/>
      <w:snapToGrid w:val="0"/>
      <w:color w:val="000000"/>
      <w:sz w:val="28"/>
    </w:rPr>
  </w:style>
  <w:style w:type="paragraph" w:customStyle="1" w:styleId="Nodsazen">
    <w:name w:val="N odsazený"/>
    <w:basedOn w:val="Normln"/>
    <w:rsid w:val="00906DD5"/>
    <w:pPr>
      <w:numPr>
        <w:numId w:val="2"/>
      </w:numPr>
      <w:spacing w:after="120"/>
      <w:jc w:val="both"/>
    </w:pPr>
    <w:rPr>
      <w:szCs w:val="20"/>
    </w:rPr>
  </w:style>
  <w:style w:type="paragraph" w:styleId="Obsah1">
    <w:name w:val="toc 1"/>
    <w:basedOn w:val="Normln"/>
    <w:next w:val="Normln"/>
    <w:autoRedefine/>
    <w:uiPriority w:val="39"/>
    <w:rsid w:val="00982F93"/>
    <w:pPr>
      <w:tabs>
        <w:tab w:val="left" w:pos="660"/>
        <w:tab w:val="right" w:leader="dot" w:pos="9062"/>
      </w:tabs>
    </w:pPr>
    <w:rPr>
      <w:b/>
      <w:noProof/>
      <w:sz w:val="28"/>
      <w:szCs w:val="28"/>
    </w:rPr>
  </w:style>
  <w:style w:type="paragraph" w:styleId="Obsah2">
    <w:name w:val="toc 2"/>
    <w:basedOn w:val="Obsah1"/>
    <w:next w:val="Normln"/>
    <w:autoRedefine/>
    <w:uiPriority w:val="39"/>
    <w:rsid w:val="00906DD5"/>
    <w:pPr>
      <w:ind w:left="113"/>
    </w:pPr>
    <w:rPr>
      <w:b w:val="0"/>
      <w:sz w:val="20"/>
    </w:rPr>
  </w:style>
  <w:style w:type="paragraph" w:styleId="Obsah3">
    <w:name w:val="toc 3"/>
    <w:basedOn w:val="Normln"/>
    <w:next w:val="Normln"/>
    <w:autoRedefine/>
    <w:uiPriority w:val="39"/>
    <w:rsid w:val="00906DD5"/>
    <w:pPr>
      <w:ind w:left="403"/>
    </w:pPr>
    <w:rPr>
      <w:rFonts w:ascii="Arial" w:hAnsi="Arial"/>
      <w:noProof/>
      <w:sz w:val="20"/>
      <w:szCs w:val="20"/>
      <w:lang w:val="ru-RU"/>
    </w:rPr>
  </w:style>
  <w:style w:type="paragraph" w:styleId="Zkladntext2">
    <w:name w:val="Body Text 2"/>
    <w:basedOn w:val="Normln"/>
    <w:rsid w:val="00906DD5"/>
    <w:pPr>
      <w:ind w:left="851" w:hanging="284"/>
    </w:pPr>
    <w:rPr>
      <w:rFonts w:ascii="Arial" w:hAnsi="Arial"/>
      <w:snapToGrid w:val="0"/>
      <w:szCs w:val="20"/>
    </w:rPr>
  </w:style>
  <w:style w:type="paragraph" w:styleId="Textvysvtlivek">
    <w:name w:val="endnote text"/>
    <w:basedOn w:val="Normln"/>
    <w:semiHidden/>
    <w:rsid w:val="00906DD5"/>
    <w:rPr>
      <w:rFonts w:ascii="Symbol" w:hAnsi="Symbol"/>
      <w:sz w:val="20"/>
      <w:szCs w:val="20"/>
      <w:lang w:val="ru-RU"/>
    </w:rPr>
  </w:style>
  <w:style w:type="paragraph" w:styleId="Zkladntextodsazen2">
    <w:name w:val="Body Text Indent 2"/>
    <w:basedOn w:val="Normln"/>
    <w:rsid w:val="00906DD5"/>
    <w:pPr>
      <w:ind w:firstLine="708"/>
      <w:jc w:val="both"/>
    </w:pPr>
    <w:rPr>
      <w:rFonts w:ascii="Arial" w:hAnsi="Arial" w:cs="Arial"/>
    </w:rPr>
  </w:style>
  <w:style w:type="paragraph" w:styleId="Zkladntext3">
    <w:name w:val="Body Text 3"/>
    <w:basedOn w:val="Normln"/>
    <w:rsid w:val="00906DD5"/>
    <w:pPr>
      <w:jc w:val="both"/>
    </w:pPr>
  </w:style>
  <w:style w:type="paragraph" w:styleId="Rozloendokumentu">
    <w:name w:val="Document Map"/>
    <w:basedOn w:val="Normln"/>
    <w:semiHidden/>
    <w:rsid w:val="00906DD5"/>
    <w:pPr>
      <w:shd w:val="clear" w:color="auto" w:fill="000080"/>
    </w:pPr>
    <w:rPr>
      <w:rFonts w:ascii="Tahoma" w:hAnsi="Tahoma" w:cs="Tahoma"/>
    </w:rPr>
  </w:style>
  <w:style w:type="character" w:styleId="Sledovanodkaz">
    <w:name w:val="FollowedHyperlink"/>
    <w:rsid w:val="00906DD5"/>
    <w:rPr>
      <w:color w:val="800080"/>
      <w:u w:val="single"/>
    </w:rPr>
  </w:style>
  <w:style w:type="paragraph" w:customStyle="1" w:styleId="BodyText21">
    <w:name w:val="Body Text 21"/>
    <w:basedOn w:val="Normln"/>
    <w:rsid w:val="00906DD5"/>
    <w:pPr>
      <w:ind w:firstLine="708"/>
    </w:pPr>
    <w:rPr>
      <w:rFonts w:ascii="Arial" w:hAnsi="Arial"/>
      <w:szCs w:val="20"/>
    </w:rPr>
  </w:style>
  <w:style w:type="character" w:customStyle="1" w:styleId="Nadpis2Char">
    <w:name w:val="Nadpis 2 Char"/>
    <w:link w:val="Nadpis2"/>
    <w:rsid w:val="007671C3"/>
    <w:rPr>
      <w:rFonts w:ascii="Arial Narrow" w:eastAsia="Calibri" w:hAnsi="Arial Narrow"/>
      <w:b/>
      <w:sz w:val="22"/>
      <w:lang w:eastAsia="en-US"/>
    </w:rPr>
  </w:style>
  <w:style w:type="paragraph" w:styleId="Prosttext">
    <w:name w:val="Plain Text"/>
    <w:basedOn w:val="Normln"/>
    <w:rsid w:val="00984B4B"/>
    <w:rPr>
      <w:rFonts w:ascii="Courier New" w:hAnsi="Courier New"/>
      <w:sz w:val="20"/>
      <w:szCs w:val="20"/>
    </w:rPr>
  </w:style>
  <w:style w:type="paragraph" w:styleId="Textbubliny">
    <w:name w:val="Balloon Text"/>
    <w:basedOn w:val="Normln"/>
    <w:link w:val="TextbublinyChar"/>
    <w:rsid w:val="009C5E05"/>
    <w:rPr>
      <w:rFonts w:ascii="Tahoma" w:eastAsia="Times New Roman" w:hAnsi="Tahoma"/>
      <w:sz w:val="16"/>
      <w:szCs w:val="16"/>
    </w:rPr>
  </w:style>
  <w:style w:type="character" w:customStyle="1" w:styleId="TextbublinyChar">
    <w:name w:val="Text bubliny Char"/>
    <w:link w:val="Textbubliny"/>
    <w:rsid w:val="009C5E05"/>
    <w:rPr>
      <w:rFonts w:ascii="Tahoma" w:hAnsi="Tahoma" w:cs="Tahoma"/>
      <w:sz w:val="16"/>
      <w:szCs w:val="16"/>
    </w:rPr>
  </w:style>
  <w:style w:type="character" w:styleId="Siln">
    <w:name w:val="Strong"/>
    <w:uiPriority w:val="22"/>
    <w:rsid w:val="001F53F9"/>
    <w:rPr>
      <w:b/>
      <w:bCs/>
    </w:rPr>
  </w:style>
  <w:style w:type="character" w:customStyle="1" w:styleId="Nadpis6Char">
    <w:name w:val="Nadpis 6 Char"/>
    <w:link w:val="Nadpis6"/>
    <w:rsid w:val="001F53F9"/>
    <w:rPr>
      <w:rFonts w:ascii="Arial Narrow" w:hAnsi="Arial Narrow"/>
      <w:b/>
      <w:bCs/>
      <w:sz w:val="22"/>
      <w:szCs w:val="22"/>
      <w:lang w:eastAsia="en-US"/>
    </w:rPr>
  </w:style>
  <w:style w:type="character" w:customStyle="1" w:styleId="Nadpis7Char">
    <w:name w:val="Nadpis 7 Char"/>
    <w:link w:val="Nadpis7"/>
    <w:rsid w:val="001F53F9"/>
    <w:rPr>
      <w:rFonts w:ascii="Arial Narrow" w:hAnsi="Arial Narrow"/>
      <w:sz w:val="22"/>
      <w:szCs w:val="22"/>
      <w:lang w:eastAsia="en-US"/>
    </w:rPr>
  </w:style>
  <w:style w:type="character" w:customStyle="1" w:styleId="Nadpis8Char">
    <w:name w:val="Nadpis 8 Char"/>
    <w:link w:val="Nadpis8"/>
    <w:rsid w:val="001F53F9"/>
    <w:rPr>
      <w:rFonts w:ascii="Arial Narrow" w:hAnsi="Arial Narrow"/>
      <w:i/>
      <w:iCs/>
      <w:sz w:val="22"/>
      <w:szCs w:val="22"/>
      <w:lang w:eastAsia="en-US"/>
    </w:rPr>
  </w:style>
  <w:style w:type="character" w:customStyle="1" w:styleId="Nadpis9Char">
    <w:name w:val="Nadpis 9 Char"/>
    <w:link w:val="Nadpis9"/>
    <w:rsid w:val="001F53F9"/>
    <w:rPr>
      <w:rFonts w:ascii="Cambria" w:hAnsi="Cambria"/>
      <w:sz w:val="22"/>
      <w:szCs w:val="22"/>
      <w:lang w:eastAsia="en-US"/>
    </w:rPr>
  </w:style>
  <w:style w:type="paragraph" w:styleId="Zkladntextodsazen">
    <w:name w:val="Body Text Indent"/>
    <w:basedOn w:val="Normln"/>
    <w:link w:val="ZkladntextodsazenChar"/>
    <w:rsid w:val="001F53F9"/>
    <w:pPr>
      <w:spacing w:after="120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ZkladntextodsazenChar">
    <w:name w:val="Základní text odsazený Char"/>
    <w:link w:val="Zkladntextodsazen"/>
    <w:rsid w:val="001F53F9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rsid w:val="001F53F9"/>
    <w:pPr>
      <w:spacing w:after="120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1F53F9"/>
    <w:rPr>
      <w:sz w:val="16"/>
      <w:szCs w:val="16"/>
    </w:rPr>
  </w:style>
  <w:style w:type="character" w:styleId="slodku">
    <w:name w:val="line number"/>
    <w:basedOn w:val="Standardnpsmoodstavce"/>
    <w:rsid w:val="005A7667"/>
  </w:style>
  <w:style w:type="paragraph" w:customStyle="1" w:styleId="Textzprvy">
    <w:name w:val="Text zprávy"/>
    <w:rsid w:val="00430577"/>
    <w:pPr>
      <w:spacing w:before="40"/>
      <w:ind w:firstLine="567"/>
    </w:pPr>
    <w:rPr>
      <w:noProof/>
      <w:sz w:val="24"/>
    </w:rPr>
  </w:style>
  <w:style w:type="paragraph" w:customStyle="1" w:styleId="Neodstavec">
    <w:name w:val="Neodstavec"/>
    <w:basedOn w:val="Normln"/>
    <w:rsid w:val="00330D6F"/>
    <w:pPr>
      <w:jc w:val="both"/>
    </w:pPr>
    <w:rPr>
      <w:szCs w:val="20"/>
    </w:rPr>
  </w:style>
  <w:style w:type="paragraph" w:customStyle="1" w:styleId="Body-nadpis">
    <w:name w:val="Body-nadpis"/>
    <w:basedOn w:val="Normln"/>
    <w:next w:val="Normln"/>
    <w:rsid w:val="00330D6F"/>
    <w:pPr>
      <w:keepNext/>
      <w:spacing w:after="120"/>
      <w:jc w:val="both"/>
    </w:pPr>
    <w:rPr>
      <w:b/>
      <w:szCs w:val="20"/>
    </w:rPr>
  </w:style>
  <w:style w:type="paragraph" w:styleId="Odstavecseseznamem">
    <w:name w:val="List Paragraph"/>
    <w:basedOn w:val="Normln"/>
    <w:qFormat/>
    <w:rsid w:val="00260F62"/>
    <w:pPr>
      <w:ind w:left="720"/>
      <w:contextualSpacing/>
    </w:pPr>
  </w:style>
  <w:style w:type="character" w:customStyle="1" w:styleId="submitted">
    <w:name w:val="submitted"/>
    <w:basedOn w:val="Standardnpsmoodstavce"/>
    <w:rsid w:val="00B545F6"/>
  </w:style>
  <w:style w:type="paragraph" w:styleId="Normlnweb">
    <w:name w:val="Normal (Web)"/>
    <w:basedOn w:val="Normln"/>
    <w:uiPriority w:val="99"/>
    <w:unhideWhenUsed/>
    <w:rsid w:val="00B545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FormtovanvHTML">
    <w:name w:val="HTML Preformatted"/>
    <w:basedOn w:val="Normln"/>
    <w:link w:val="FormtovanvHTMLChar"/>
    <w:uiPriority w:val="99"/>
    <w:unhideWhenUsed/>
    <w:rsid w:val="000013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FormtovanvHTMLChar">
    <w:name w:val="Formátovaný v HTML Char"/>
    <w:link w:val="FormtovanvHTML"/>
    <w:uiPriority w:val="99"/>
    <w:rsid w:val="000013E7"/>
    <w:rPr>
      <w:rFonts w:ascii="Courier New" w:hAnsi="Courier New" w:cs="Courier New"/>
    </w:rPr>
  </w:style>
  <w:style w:type="character" w:customStyle="1" w:styleId="ktykontaktnazev">
    <w:name w:val="kty_kontakt_nazev"/>
    <w:basedOn w:val="Standardnpsmoodstavce"/>
    <w:rsid w:val="00306EF2"/>
  </w:style>
  <w:style w:type="character" w:customStyle="1" w:styleId="ktykontakthodnota">
    <w:name w:val="kty_kontakt_hodnota"/>
    <w:basedOn w:val="Standardnpsmoodstavce"/>
    <w:rsid w:val="00306EF2"/>
  </w:style>
  <w:style w:type="numbering" w:customStyle="1" w:styleId="Bezseznamu1">
    <w:name w:val="Bez seznamu1"/>
    <w:next w:val="Bezseznamu"/>
    <w:uiPriority w:val="99"/>
    <w:semiHidden/>
    <w:unhideWhenUsed/>
    <w:rsid w:val="00405C10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05C10"/>
    <w:pPr>
      <w:keepLines/>
      <w:numPr>
        <w:numId w:val="0"/>
      </w:numPr>
      <w:spacing w:before="480" w:after="0"/>
      <w:outlineLvl w:val="9"/>
    </w:pPr>
    <w:rPr>
      <w:rFonts w:ascii="Cambria" w:hAnsi="Cambria" w:cs="Times New Roman"/>
      <w:caps w:val="0"/>
      <w:color w:val="365F91"/>
      <w:kern w:val="0"/>
      <w:lang w:val="cs-CZ"/>
    </w:rPr>
  </w:style>
  <w:style w:type="character" w:customStyle="1" w:styleId="Nadpis3Char">
    <w:name w:val="Nadpis 3 Char"/>
    <w:aliases w:val="Nadpis 3 velká písmena Char"/>
    <w:link w:val="Nadpis3"/>
    <w:rsid w:val="007671C3"/>
    <w:rPr>
      <w:rFonts w:ascii="Arial Narrow" w:eastAsia="Calibri" w:hAnsi="Arial Narrow"/>
      <w:b/>
      <w:sz w:val="22"/>
      <w:lang w:eastAsia="en-US"/>
    </w:rPr>
  </w:style>
  <w:style w:type="paragraph" w:customStyle="1" w:styleId="Standard">
    <w:name w:val="Standard"/>
    <w:rsid w:val="00405C10"/>
    <w:pPr>
      <w:suppressAutoHyphens/>
      <w:overflowPunct w:val="0"/>
      <w:autoSpaceDN w:val="0"/>
      <w:textAlignment w:val="baseline"/>
    </w:pPr>
    <w:rPr>
      <w:rFonts w:ascii="Arial" w:hAnsi="Arial"/>
      <w:kern w:val="3"/>
      <w:sz w:val="22"/>
    </w:rPr>
  </w:style>
  <w:style w:type="paragraph" w:customStyle="1" w:styleId="CG-normln">
    <w:name w:val="CG - normální"/>
    <w:basedOn w:val="Standard"/>
    <w:rsid w:val="00405C10"/>
  </w:style>
  <w:style w:type="paragraph" w:customStyle="1" w:styleId="zkladntext0">
    <w:name w:val="základní text"/>
    <w:rsid w:val="00405C10"/>
    <w:pPr>
      <w:tabs>
        <w:tab w:val="left" w:pos="1125"/>
        <w:tab w:val="left" w:pos="2280"/>
        <w:tab w:val="left" w:pos="3405"/>
        <w:tab w:val="left" w:pos="4575"/>
        <w:tab w:val="left" w:pos="5715"/>
        <w:tab w:val="left" w:pos="6855"/>
        <w:tab w:val="left" w:pos="7995"/>
        <w:tab w:val="left" w:pos="9135"/>
        <w:tab w:val="left" w:pos="10260"/>
        <w:tab w:val="left" w:pos="11385"/>
      </w:tabs>
      <w:suppressAutoHyphens/>
    </w:pPr>
    <w:rPr>
      <w:rFonts w:ascii="AvantGardeGothicE" w:eastAsia="Arial" w:hAnsi="AvantGardeGothicE"/>
      <w:color w:val="000000"/>
      <w:sz w:val="24"/>
      <w:lang w:eastAsia="ar-SA"/>
    </w:rPr>
  </w:style>
  <w:style w:type="paragraph" w:styleId="Nzev">
    <w:name w:val="Title"/>
    <w:basedOn w:val="Normln"/>
    <w:next w:val="Normln"/>
    <w:link w:val="NzevChar"/>
    <w:qFormat/>
    <w:rsid w:val="00405C10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05C1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Odkaznakoment">
    <w:name w:val="annotation reference"/>
    <w:rsid w:val="007C7186"/>
    <w:rPr>
      <w:sz w:val="16"/>
      <w:szCs w:val="16"/>
    </w:rPr>
  </w:style>
  <w:style w:type="paragraph" w:styleId="Textkomente">
    <w:name w:val="annotation text"/>
    <w:basedOn w:val="Normln"/>
    <w:link w:val="TextkomenteChar"/>
    <w:rsid w:val="007C7186"/>
    <w:rPr>
      <w:sz w:val="20"/>
      <w:szCs w:val="20"/>
    </w:rPr>
  </w:style>
  <w:style w:type="character" w:customStyle="1" w:styleId="TextkomenteChar">
    <w:name w:val="Text komentáře Char"/>
    <w:link w:val="Textkomente"/>
    <w:rsid w:val="007C7186"/>
    <w:rPr>
      <w:rFonts w:ascii="Arial Narrow" w:eastAsia="Calibri" w:hAnsi="Arial Narrow"/>
      <w:lang w:eastAsia="en-US"/>
    </w:rPr>
  </w:style>
  <w:style w:type="paragraph" w:styleId="Pedmtkomente">
    <w:name w:val="annotation subject"/>
    <w:basedOn w:val="Textkomente"/>
    <w:next w:val="Textkomente"/>
    <w:link w:val="PedmtkomenteChar"/>
    <w:rsid w:val="007C7186"/>
    <w:rPr>
      <w:b/>
      <w:bCs/>
    </w:rPr>
  </w:style>
  <w:style w:type="character" w:customStyle="1" w:styleId="PedmtkomenteChar">
    <w:name w:val="Předmět komentáře Char"/>
    <w:link w:val="Pedmtkomente"/>
    <w:rsid w:val="007C7186"/>
    <w:rPr>
      <w:rFonts w:ascii="Arial Narrow" w:eastAsia="Calibri" w:hAnsi="Arial Narrow"/>
      <w:b/>
      <w:bCs/>
      <w:lang w:eastAsia="en-US"/>
    </w:rPr>
  </w:style>
  <w:style w:type="paragraph" w:styleId="Obsah4">
    <w:name w:val="toc 4"/>
    <w:basedOn w:val="Normln"/>
    <w:next w:val="Normln"/>
    <w:autoRedefine/>
    <w:uiPriority w:val="39"/>
    <w:rsid w:val="0092445C"/>
    <w:pPr>
      <w:ind w:left="660"/>
    </w:pPr>
  </w:style>
  <w:style w:type="paragraph" w:customStyle="1" w:styleId="Zkladntext21">
    <w:name w:val="Základní text 21"/>
    <w:basedOn w:val="Normln"/>
    <w:rsid w:val="008F07E6"/>
    <w:pPr>
      <w:overflowPunct w:val="0"/>
      <w:autoSpaceDE w:val="0"/>
      <w:autoSpaceDN w:val="0"/>
      <w:adjustRightInd w:val="0"/>
      <w:spacing w:before="120" w:line="360" w:lineRule="auto"/>
      <w:jc w:val="both"/>
      <w:textAlignment w:val="baseline"/>
    </w:pPr>
    <w:rPr>
      <w:rFonts w:ascii="Arial" w:eastAsia="Times New Roman" w:hAnsi="Arial"/>
      <w:sz w:val="24"/>
      <w:szCs w:val="20"/>
      <w:lang w:eastAsia="cs-CZ"/>
    </w:rPr>
  </w:style>
  <w:style w:type="paragraph" w:customStyle="1" w:styleId="bn2">
    <w:name w:val="běžný2"/>
    <w:basedOn w:val="Normln"/>
    <w:rsid w:val="003112E3"/>
    <w:pPr>
      <w:autoSpaceDE w:val="0"/>
      <w:autoSpaceDN w:val="0"/>
      <w:spacing w:before="60" w:line="240" w:lineRule="auto"/>
      <w:jc w:val="both"/>
    </w:pPr>
    <w:rPr>
      <w:rFonts w:ascii="Times New Roman" w:eastAsia="Times New Roman" w:hAnsi="Times New Roman"/>
      <w:sz w:val="24"/>
    </w:rPr>
  </w:style>
  <w:style w:type="paragraph" w:customStyle="1" w:styleId="Prosttext1">
    <w:name w:val="Prostý text1"/>
    <w:basedOn w:val="Normln"/>
    <w:rsid w:val="00924A6B"/>
    <w:pPr>
      <w:suppressAutoHyphens/>
      <w:autoSpaceDE w:val="0"/>
      <w:spacing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nadpis40">
    <w:name w:val="nadpis 4"/>
    <w:basedOn w:val="Normln"/>
    <w:link w:val="nadpis4Char"/>
    <w:qFormat/>
    <w:rsid w:val="00706087"/>
    <w:pPr>
      <w:spacing w:before="120" w:after="120"/>
      <w:outlineLvl w:val="3"/>
    </w:pPr>
    <w:rPr>
      <w:u w:val="single"/>
      <w:lang w:eastAsia="cs-CZ"/>
    </w:rPr>
  </w:style>
  <w:style w:type="character" w:customStyle="1" w:styleId="nadpis4Char">
    <w:name w:val="nadpis 4 Char"/>
    <w:basedOn w:val="Standardnpsmoodstavce"/>
    <w:link w:val="nadpis40"/>
    <w:rsid w:val="00706087"/>
    <w:rPr>
      <w:rFonts w:ascii="Arial Narrow" w:eastAsia="Calibri" w:hAnsi="Arial Narrow"/>
      <w:sz w:val="22"/>
      <w:szCs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5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15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28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35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5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5</Pages>
  <Words>677</Words>
  <Characters>3997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E</vt:lpstr>
      <vt:lpstr>E</vt:lpstr>
    </vt:vector>
  </TitlesOfParts>
  <Company>oem</Company>
  <LinksUpToDate>false</LinksUpToDate>
  <CharactersWithSpaces>4665</CharactersWithSpaces>
  <SharedDoc>false</SharedDoc>
  <HLinks>
    <vt:vector size="6" baseType="variant">
      <vt:variant>
        <vt:i4>6750280</vt:i4>
      </vt:variant>
      <vt:variant>
        <vt:i4>0</vt:i4>
      </vt:variant>
      <vt:variant>
        <vt:i4>0</vt:i4>
      </vt:variant>
      <vt:variant>
        <vt:i4>5</vt:i4>
      </vt:variant>
      <vt:variant>
        <vt:lpwstr>mailto:area@aprea.cz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</dc:title>
  <dc:creator>OEM Installed</dc:creator>
  <cp:lastModifiedBy>rudolf.puchy@seznam.cz</cp:lastModifiedBy>
  <cp:revision>14</cp:revision>
  <cp:lastPrinted>2019-07-15T14:24:00Z</cp:lastPrinted>
  <dcterms:created xsi:type="dcterms:W3CDTF">2019-07-15T13:02:00Z</dcterms:created>
  <dcterms:modified xsi:type="dcterms:W3CDTF">2020-07-23T07:58:00Z</dcterms:modified>
</cp:coreProperties>
</file>